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C5" w:rsidRPr="007112AD" w:rsidRDefault="00DE6753" w:rsidP="00DE6753">
      <w:pPr>
        <w:spacing w:after="120"/>
        <w:ind w:left="1440" w:firstLine="720"/>
        <w:rPr>
          <w:rFonts w:ascii="Arial" w:hAnsi="Arial" w:cs="Arial"/>
          <w:b/>
          <w:sz w:val="28"/>
          <w:szCs w:val="28"/>
          <w:lang w:val="en-US"/>
        </w:rPr>
      </w:pPr>
      <w:r w:rsidRPr="007112AD">
        <w:rPr>
          <w:rStyle w:val="color15"/>
          <w:rFonts w:ascii="Arial" w:hAnsi="Arial" w:cs="Arial"/>
          <w:b/>
          <w:sz w:val="28"/>
          <w:szCs w:val="28"/>
          <w:bdr w:val="none" w:sz="0" w:space="0" w:color="auto" w:frame="1"/>
        </w:rPr>
        <w:t>Ōtātara Kāhui Ako</w:t>
      </w:r>
      <w:r>
        <w:rPr>
          <w:rStyle w:val="color15"/>
          <w:rFonts w:ascii="Arial" w:hAnsi="Arial" w:cs="Arial"/>
          <w:b/>
          <w:sz w:val="28"/>
          <w:szCs w:val="28"/>
          <w:bdr w:val="none" w:sz="0" w:space="0" w:color="auto" w:frame="1"/>
        </w:rPr>
        <w:t xml:space="preserve">   </w:t>
      </w:r>
      <w:r>
        <w:rPr>
          <w:b/>
          <w:bCs/>
          <w:noProof/>
          <w:lang w:eastAsia="en-NZ"/>
        </w:rPr>
        <w:drawing>
          <wp:inline distT="0" distB="0" distL="0" distR="0" wp14:anchorId="29E02D26" wp14:editId="1830C76D">
            <wp:extent cx="517898" cy="577819"/>
            <wp:effectExtent l="0" t="0" r="0" b="0"/>
            <wp:docPr id="1" name="Picture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196" cy="600466"/>
                    </a:xfrm>
                    <a:prstGeom prst="rect">
                      <a:avLst/>
                    </a:prstGeom>
                    <a:noFill/>
                    <a:ln>
                      <a:noFill/>
                    </a:ln>
                  </pic:spPr>
                </pic:pic>
              </a:graphicData>
            </a:graphic>
          </wp:inline>
        </w:drawing>
      </w:r>
    </w:p>
    <w:p w:rsidR="00820120" w:rsidRPr="007112AD" w:rsidRDefault="00820120" w:rsidP="007A7C3A">
      <w:pPr>
        <w:spacing w:after="0"/>
        <w:rPr>
          <w:rStyle w:val="color15"/>
          <w:rFonts w:ascii="Arial" w:hAnsi="Arial" w:cs="Arial"/>
          <w:bdr w:val="none" w:sz="0" w:space="0" w:color="auto" w:frame="1"/>
        </w:rPr>
      </w:pPr>
      <w:r w:rsidRPr="007112AD">
        <w:rPr>
          <w:rFonts w:ascii="Arial" w:hAnsi="Arial" w:cs="Arial"/>
        </w:rPr>
        <w:t xml:space="preserve">We are a group of </w:t>
      </w:r>
      <w:r w:rsidR="007112AD" w:rsidRPr="007112AD">
        <w:rPr>
          <w:rFonts w:ascii="Arial" w:hAnsi="Arial" w:cs="Arial"/>
        </w:rPr>
        <w:t>schools and early c</w:t>
      </w:r>
      <w:r w:rsidRPr="007112AD">
        <w:rPr>
          <w:rFonts w:ascii="Arial" w:hAnsi="Arial" w:cs="Arial"/>
        </w:rPr>
        <w:t>hi</w:t>
      </w:r>
      <w:r w:rsidR="007112AD" w:rsidRPr="007112AD">
        <w:rPr>
          <w:rFonts w:ascii="Arial" w:hAnsi="Arial" w:cs="Arial"/>
        </w:rPr>
        <w:t>ldhood education providers</w:t>
      </w:r>
      <w:r w:rsidRPr="007112AD">
        <w:rPr>
          <w:rFonts w:ascii="Arial" w:hAnsi="Arial" w:cs="Arial"/>
        </w:rPr>
        <w:t xml:space="preserve"> in the wider Taradale (</w:t>
      </w:r>
      <w:r w:rsidRPr="007112AD">
        <w:rPr>
          <w:rStyle w:val="color15"/>
          <w:rFonts w:ascii="Arial" w:hAnsi="Arial" w:cs="Arial"/>
          <w:bdr w:val="none" w:sz="0" w:space="0" w:color="auto" w:frame="1"/>
        </w:rPr>
        <w:t>Ōtātara) area of Napier.</w:t>
      </w:r>
    </w:p>
    <w:p w:rsidR="007A7C3A" w:rsidRPr="007112AD" w:rsidRDefault="007A7C3A" w:rsidP="007A7C3A">
      <w:pPr>
        <w:spacing w:after="0"/>
        <w:rPr>
          <w:rStyle w:val="color15"/>
          <w:rFonts w:ascii="Arial" w:hAnsi="Arial" w:cs="Arial"/>
          <w:bdr w:val="none" w:sz="0" w:space="0" w:color="auto" w:frame="1"/>
        </w:rPr>
      </w:pPr>
    </w:p>
    <w:p w:rsidR="00820120" w:rsidRPr="007112AD" w:rsidRDefault="00820120" w:rsidP="007A7C3A">
      <w:pPr>
        <w:spacing w:after="0"/>
        <w:rPr>
          <w:rFonts w:ascii="Arial" w:hAnsi="Arial" w:cs="Arial"/>
        </w:rPr>
      </w:pPr>
      <w:r w:rsidRPr="007112AD">
        <w:rPr>
          <w:rStyle w:val="color15"/>
          <w:rFonts w:ascii="Arial" w:hAnsi="Arial" w:cs="Arial"/>
          <w:bdr w:val="none" w:sz="0" w:space="0" w:color="auto" w:frame="1"/>
        </w:rPr>
        <w:t xml:space="preserve">We share the </w:t>
      </w:r>
      <w:r w:rsidRPr="007112AD">
        <w:rPr>
          <w:rFonts w:ascii="Arial" w:hAnsi="Arial" w:cs="Arial"/>
        </w:rPr>
        <w:t xml:space="preserve">vision of </w:t>
      </w:r>
      <w:r w:rsidR="007112AD" w:rsidRPr="007112AD">
        <w:rPr>
          <w:rFonts w:ascii="Arial" w:hAnsi="Arial" w:cs="Arial"/>
        </w:rPr>
        <w:t>working collaboratively</w:t>
      </w:r>
      <w:r w:rsidRPr="007112AD">
        <w:rPr>
          <w:rFonts w:ascii="Arial" w:hAnsi="Arial" w:cs="Arial"/>
        </w:rPr>
        <w:t xml:space="preserve"> to raise learner wellbeing and achievement. We believe that we can address learning challenges better together tha</w:t>
      </w:r>
      <w:bookmarkStart w:id="0" w:name="_GoBack"/>
      <w:r w:rsidRPr="007112AD">
        <w:rPr>
          <w:rFonts w:ascii="Arial" w:hAnsi="Arial" w:cs="Arial"/>
        </w:rPr>
        <w:t>n</w:t>
      </w:r>
      <w:bookmarkEnd w:id="0"/>
      <w:r w:rsidRPr="007112AD">
        <w:rPr>
          <w:rFonts w:ascii="Arial" w:hAnsi="Arial" w:cs="Arial"/>
        </w:rPr>
        <w:t xml:space="preserve"> separately, whilst still retaining each school and centre’s unique character and style. </w:t>
      </w:r>
    </w:p>
    <w:p w:rsidR="007A7C3A" w:rsidRPr="007112AD" w:rsidRDefault="007A7C3A" w:rsidP="007A7C3A">
      <w:pPr>
        <w:spacing w:after="0"/>
        <w:rPr>
          <w:rFonts w:ascii="Arial" w:hAnsi="Arial" w:cs="Arial"/>
        </w:rPr>
      </w:pPr>
    </w:p>
    <w:p w:rsidR="000F7BA2" w:rsidRDefault="007A7C3A" w:rsidP="000F7BA2">
      <w:pPr>
        <w:spacing w:after="0"/>
        <w:rPr>
          <w:rFonts w:ascii="Arial" w:eastAsia="Times New Roman" w:hAnsi="Arial" w:cs="Arial"/>
          <w:color w:val="000000"/>
          <w:shd w:val="clear" w:color="auto" w:fill="FFFFFF"/>
          <w:lang w:eastAsia="en-NZ"/>
        </w:rPr>
      </w:pPr>
      <w:r w:rsidRPr="000F7BA2">
        <w:rPr>
          <w:rStyle w:val="color11"/>
          <w:rFonts w:ascii="Arial" w:hAnsi="Arial" w:cs="Arial"/>
          <w:bdr w:val="none" w:sz="0" w:space="0" w:color="auto" w:frame="1"/>
        </w:rPr>
        <w:t>We have agreed that learners and learning are at the centre of all we do, and our collaboration is for their benefit, generating the best p</w:t>
      </w:r>
      <w:r w:rsidR="007112AD" w:rsidRPr="000F7BA2">
        <w:rPr>
          <w:rStyle w:val="color11"/>
          <w:rFonts w:ascii="Arial" w:hAnsi="Arial" w:cs="Arial"/>
          <w:bdr w:val="none" w:sz="0" w:space="0" w:color="auto" w:frame="1"/>
        </w:rPr>
        <w:t xml:space="preserve">ossible education for the </w:t>
      </w:r>
      <w:r w:rsidR="007112AD" w:rsidRPr="000F7BA2">
        <w:rPr>
          <w:rFonts w:ascii="Arial" w:hAnsi="Arial" w:cs="Arial"/>
        </w:rPr>
        <w:t>ākonga</w:t>
      </w:r>
      <w:r w:rsidR="003F0CF9" w:rsidRPr="000F7BA2">
        <w:rPr>
          <w:rFonts w:ascii="Arial" w:hAnsi="Arial" w:cs="Arial"/>
        </w:rPr>
        <w:t xml:space="preserve"> </w:t>
      </w:r>
      <w:r w:rsidRPr="000F7BA2">
        <w:rPr>
          <w:rStyle w:val="color11"/>
          <w:rFonts w:ascii="Arial" w:hAnsi="Arial" w:cs="Arial"/>
          <w:bdr w:val="none" w:sz="0" w:space="0" w:color="auto" w:frame="1"/>
        </w:rPr>
        <w:t>of our area. </w:t>
      </w:r>
      <w:r w:rsidR="000F7BA2" w:rsidRPr="000F7BA2">
        <w:rPr>
          <w:rStyle w:val="color11"/>
          <w:rFonts w:ascii="Arial" w:hAnsi="Arial" w:cs="Arial"/>
          <w:bdr w:val="none" w:sz="0" w:space="0" w:color="auto" w:frame="1"/>
        </w:rPr>
        <w:t xml:space="preserve">Our shared </w:t>
      </w:r>
      <w:r w:rsidR="000F7BA2" w:rsidRPr="008759D9">
        <w:rPr>
          <w:rFonts w:ascii="Arial" w:eastAsia="Times New Roman" w:hAnsi="Arial" w:cs="Arial"/>
          <w:color w:val="000000"/>
          <w:shd w:val="clear" w:color="auto" w:fill="FFFFFF"/>
          <w:lang w:eastAsia="en-NZ"/>
        </w:rPr>
        <w:t>whakataukī</w:t>
      </w:r>
      <w:r w:rsidR="000F7BA2" w:rsidRPr="000F7BA2">
        <w:rPr>
          <w:rFonts w:ascii="Arial" w:eastAsia="Times New Roman" w:hAnsi="Arial" w:cs="Arial"/>
          <w:color w:val="000000"/>
          <w:shd w:val="clear" w:color="auto" w:fill="FFFFFF"/>
          <w:lang w:eastAsia="en-NZ"/>
        </w:rPr>
        <w:t xml:space="preserve"> is</w:t>
      </w:r>
      <w:r w:rsidR="000F7BA2" w:rsidRPr="008759D9">
        <w:rPr>
          <w:rFonts w:ascii="Arial" w:eastAsia="Times New Roman" w:hAnsi="Arial" w:cs="Arial"/>
          <w:color w:val="000000"/>
          <w:shd w:val="clear" w:color="auto" w:fill="FFFFFF"/>
          <w:lang w:eastAsia="en-NZ"/>
        </w:rPr>
        <w:t>:  </w:t>
      </w:r>
    </w:p>
    <w:p w:rsidR="000F7BA2" w:rsidRPr="000F7BA2" w:rsidRDefault="000F7BA2" w:rsidP="000F7BA2">
      <w:pPr>
        <w:spacing w:after="0"/>
        <w:rPr>
          <w:rFonts w:ascii="Arial" w:eastAsia="Times New Roman" w:hAnsi="Arial" w:cs="Arial"/>
          <w:color w:val="000000"/>
          <w:shd w:val="clear" w:color="auto" w:fill="FFFFFF"/>
          <w:lang w:eastAsia="en-NZ"/>
        </w:rPr>
      </w:pPr>
      <w:r w:rsidRPr="000F7BA2">
        <w:rPr>
          <w:rFonts w:ascii="Arial" w:eastAsia="Times New Roman" w:hAnsi="Arial" w:cs="Arial"/>
          <w:color w:val="000000"/>
          <w:lang w:eastAsia="en-NZ"/>
        </w:rPr>
        <w:t>Nā tō rourou, nā taku rourou ka ora ai te iwi.  </w:t>
      </w:r>
    </w:p>
    <w:p w:rsidR="00F963F6" w:rsidRDefault="000F7BA2" w:rsidP="000F7BA2">
      <w:pPr>
        <w:shd w:val="clear" w:color="auto" w:fill="FFFFFF"/>
        <w:spacing w:after="0" w:line="240" w:lineRule="auto"/>
        <w:rPr>
          <w:rFonts w:ascii="Arial" w:eastAsia="Times New Roman" w:hAnsi="Arial" w:cs="Arial"/>
          <w:color w:val="000000"/>
          <w:lang w:eastAsia="en-NZ"/>
        </w:rPr>
      </w:pPr>
      <w:r w:rsidRPr="000F7BA2">
        <w:rPr>
          <w:rFonts w:ascii="Arial" w:eastAsia="Times New Roman" w:hAnsi="Arial" w:cs="Arial"/>
          <w:color w:val="000000"/>
          <w:lang w:eastAsia="en-NZ"/>
        </w:rPr>
        <w:t>With your food basket and my food basket the people will thrive.</w:t>
      </w:r>
      <w:r w:rsidRPr="000F7BA2">
        <w:rPr>
          <w:rFonts w:ascii="Arial" w:eastAsia="Times New Roman" w:hAnsi="Arial" w:cs="Arial"/>
          <w:color w:val="000000"/>
          <w:lang w:val="en-US" w:eastAsia="en-NZ"/>
        </w:rPr>
        <w:t> </w:t>
      </w:r>
    </w:p>
    <w:p w:rsidR="000F7BA2" w:rsidRPr="000F7BA2" w:rsidRDefault="000F7BA2" w:rsidP="000F7BA2">
      <w:pPr>
        <w:shd w:val="clear" w:color="auto" w:fill="FFFFFF"/>
        <w:spacing w:after="0" w:line="240" w:lineRule="auto"/>
        <w:rPr>
          <w:rFonts w:ascii="Arial" w:eastAsia="Times New Roman" w:hAnsi="Arial" w:cs="Arial"/>
          <w:color w:val="000000"/>
          <w:lang w:eastAsia="en-NZ"/>
        </w:rPr>
      </w:pPr>
    </w:p>
    <w:p w:rsidR="00783F8D" w:rsidRPr="007112AD" w:rsidRDefault="00BD46FF" w:rsidP="007A7C3A">
      <w:pPr>
        <w:spacing w:after="0"/>
        <w:rPr>
          <w:rStyle w:val="color15"/>
          <w:rFonts w:ascii="Arial" w:hAnsi="Arial" w:cs="Arial"/>
          <w:bdr w:val="none" w:sz="0" w:space="0" w:color="auto" w:frame="1"/>
        </w:rPr>
      </w:pPr>
      <w:r w:rsidRPr="007112AD">
        <w:rPr>
          <w:rFonts w:ascii="Arial" w:hAnsi="Arial" w:cs="Arial"/>
        </w:rPr>
        <w:t>The s</w:t>
      </w:r>
      <w:r w:rsidR="00912F5C" w:rsidRPr="007112AD">
        <w:rPr>
          <w:rFonts w:ascii="Arial" w:hAnsi="Arial" w:cs="Arial"/>
        </w:rPr>
        <w:t xml:space="preserve">chool’s who have joined the </w:t>
      </w:r>
      <w:r w:rsidR="00912F5C" w:rsidRPr="007112AD">
        <w:rPr>
          <w:rStyle w:val="color15"/>
          <w:rFonts w:ascii="Arial" w:hAnsi="Arial" w:cs="Arial"/>
          <w:bdr w:val="none" w:sz="0" w:space="0" w:color="auto" w:frame="1"/>
        </w:rPr>
        <w:t>Ōtātara Kāhui Ako are</w:t>
      </w:r>
      <w:r w:rsidR="00B11350" w:rsidRPr="007112AD">
        <w:rPr>
          <w:rStyle w:val="color15"/>
          <w:rFonts w:ascii="Arial" w:hAnsi="Arial" w:cs="Arial"/>
          <w:bdr w:val="none" w:sz="0" w:space="0" w:color="auto" w:frame="1"/>
        </w:rPr>
        <w:t>:</w:t>
      </w:r>
    </w:p>
    <w:p w:rsidR="00DF0603" w:rsidRPr="007112AD" w:rsidRDefault="00B11350" w:rsidP="007A7C3A">
      <w:pPr>
        <w:spacing w:after="0"/>
        <w:rPr>
          <w:rFonts w:ascii="Arial" w:hAnsi="Arial" w:cs="Arial"/>
          <w:bdr w:val="none" w:sz="0" w:space="0" w:color="auto" w:frame="1"/>
        </w:rPr>
      </w:pPr>
      <w:r w:rsidRPr="007112AD">
        <w:rPr>
          <w:rStyle w:val="color15"/>
          <w:rFonts w:ascii="Arial" w:hAnsi="Arial" w:cs="Arial"/>
          <w:bdr w:val="none" w:sz="0" w:space="0" w:color="auto" w:frame="1"/>
        </w:rPr>
        <w:t>Arthur Miller School</w:t>
      </w:r>
    </w:p>
    <w:p w:rsidR="00DF0603" w:rsidRPr="007112AD" w:rsidRDefault="00DF0603" w:rsidP="007A7C3A">
      <w:pPr>
        <w:pStyle w:val="Heading6"/>
        <w:spacing w:before="0" w:line="288" w:lineRule="atLeast"/>
        <w:textAlignment w:val="baseline"/>
        <w:rPr>
          <w:rFonts w:ascii="Arial" w:hAnsi="Arial" w:cs="Arial"/>
          <w:color w:val="auto"/>
        </w:rPr>
      </w:pPr>
      <w:r w:rsidRPr="007112AD">
        <w:rPr>
          <w:rStyle w:val="wixui-rich-texttext"/>
          <w:rFonts w:ascii="Arial" w:hAnsi="Arial" w:cs="Arial"/>
          <w:color w:val="auto"/>
          <w:bdr w:val="none" w:sz="0" w:space="0" w:color="auto" w:frame="1"/>
        </w:rPr>
        <w:t>Bledisloe School</w:t>
      </w:r>
    </w:p>
    <w:p w:rsidR="00DF0603" w:rsidRPr="007112AD" w:rsidRDefault="00DF0603" w:rsidP="007A7C3A">
      <w:pPr>
        <w:pStyle w:val="Heading6"/>
        <w:spacing w:before="0" w:line="288" w:lineRule="atLeast"/>
        <w:textAlignment w:val="baseline"/>
        <w:rPr>
          <w:rStyle w:val="wixui-rich-texttext"/>
          <w:rFonts w:ascii="Arial" w:hAnsi="Arial" w:cs="Arial"/>
          <w:color w:val="auto"/>
          <w:bdr w:val="none" w:sz="0" w:space="0" w:color="auto" w:frame="1"/>
        </w:rPr>
      </w:pPr>
      <w:r w:rsidRPr="007112AD">
        <w:rPr>
          <w:rStyle w:val="wixui-rich-texttext"/>
          <w:rFonts w:ascii="Arial" w:hAnsi="Arial" w:cs="Arial"/>
          <w:color w:val="auto"/>
          <w:bdr w:val="none" w:sz="0" w:space="0" w:color="auto" w:frame="1"/>
        </w:rPr>
        <w:t>Greenmeadows School</w:t>
      </w:r>
    </w:p>
    <w:p w:rsidR="00BD46FF" w:rsidRPr="007112AD" w:rsidRDefault="00BD46FF" w:rsidP="007A7C3A">
      <w:pPr>
        <w:spacing w:after="0"/>
        <w:rPr>
          <w:rFonts w:ascii="Arial" w:hAnsi="Arial" w:cs="Arial"/>
        </w:rPr>
      </w:pPr>
      <w:r w:rsidRPr="007112AD">
        <w:rPr>
          <w:rFonts w:ascii="Arial" w:hAnsi="Arial" w:cs="Arial"/>
        </w:rPr>
        <w:t>Parkside Christian</w:t>
      </w:r>
      <w:r w:rsidR="00C663D2" w:rsidRPr="007112AD">
        <w:rPr>
          <w:rFonts w:ascii="Arial" w:hAnsi="Arial" w:cs="Arial"/>
        </w:rPr>
        <w:t xml:space="preserve"> Seventh Day Adventist School (pending)</w:t>
      </w:r>
    </w:p>
    <w:p w:rsidR="00DF0603" w:rsidRPr="007112AD" w:rsidRDefault="00F963F6" w:rsidP="007A7C3A">
      <w:pPr>
        <w:pStyle w:val="Heading6"/>
        <w:spacing w:before="0" w:line="288" w:lineRule="atLeast"/>
        <w:textAlignment w:val="baseline"/>
        <w:rPr>
          <w:rFonts w:ascii="Arial" w:hAnsi="Arial" w:cs="Arial"/>
          <w:color w:val="auto"/>
        </w:rPr>
      </w:pPr>
      <w:r>
        <w:rPr>
          <w:rStyle w:val="wixui-rich-texttext"/>
          <w:rFonts w:ascii="Arial" w:hAnsi="Arial" w:cs="Arial"/>
          <w:color w:val="auto"/>
          <w:bdr w:val="none" w:sz="0" w:space="0" w:color="auto" w:frame="1"/>
        </w:rPr>
        <w:t>P</w:t>
      </w:r>
      <w:r w:rsidRPr="00B5066E">
        <w:rPr>
          <w:rFonts w:ascii="Arial" w:hAnsi="Arial" w:cs="Arial"/>
        </w:rPr>
        <w:t>ā</w:t>
      </w:r>
      <w:r w:rsidR="00DF0603" w:rsidRPr="007112AD">
        <w:rPr>
          <w:rStyle w:val="wixui-rich-texttext"/>
          <w:rFonts w:ascii="Arial" w:hAnsi="Arial" w:cs="Arial"/>
          <w:color w:val="auto"/>
          <w:bdr w:val="none" w:sz="0" w:space="0" w:color="auto" w:frame="1"/>
        </w:rPr>
        <w:t>toka School</w:t>
      </w:r>
    </w:p>
    <w:p w:rsidR="00DF0603" w:rsidRPr="007112AD" w:rsidRDefault="00DF0603" w:rsidP="007A7C3A">
      <w:pPr>
        <w:pStyle w:val="Heading6"/>
        <w:spacing w:before="0" w:line="288" w:lineRule="atLeast"/>
        <w:textAlignment w:val="baseline"/>
        <w:rPr>
          <w:rFonts w:ascii="Arial" w:hAnsi="Arial" w:cs="Arial"/>
          <w:color w:val="auto"/>
        </w:rPr>
      </w:pPr>
      <w:r w:rsidRPr="007112AD">
        <w:rPr>
          <w:rStyle w:val="wixui-rich-texttext"/>
          <w:rFonts w:ascii="Arial" w:hAnsi="Arial" w:cs="Arial"/>
          <w:color w:val="auto"/>
          <w:bdr w:val="none" w:sz="0" w:space="0" w:color="auto" w:frame="1"/>
        </w:rPr>
        <w:t>Puketapu School</w:t>
      </w:r>
    </w:p>
    <w:p w:rsidR="00DF0603" w:rsidRPr="007112AD" w:rsidRDefault="00DF0603" w:rsidP="007A7C3A">
      <w:pPr>
        <w:pStyle w:val="Heading6"/>
        <w:spacing w:before="0" w:line="288" w:lineRule="atLeast"/>
        <w:textAlignment w:val="baseline"/>
        <w:rPr>
          <w:rFonts w:ascii="Arial" w:hAnsi="Arial" w:cs="Arial"/>
          <w:color w:val="auto"/>
        </w:rPr>
      </w:pPr>
      <w:r w:rsidRPr="007112AD">
        <w:rPr>
          <w:rStyle w:val="wixui-rich-texttext"/>
          <w:rFonts w:ascii="Arial" w:hAnsi="Arial" w:cs="Arial"/>
          <w:color w:val="auto"/>
          <w:bdr w:val="none" w:sz="0" w:space="0" w:color="auto" w:frame="1"/>
        </w:rPr>
        <w:t>Reignier Catholic School</w:t>
      </w:r>
    </w:p>
    <w:p w:rsidR="00DF0603" w:rsidRPr="007112AD" w:rsidRDefault="00DF0603" w:rsidP="007A7C3A">
      <w:pPr>
        <w:pStyle w:val="Heading6"/>
        <w:spacing w:before="0" w:line="288" w:lineRule="atLeast"/>
        <w:textAlignment w:val="baseline"/>
        <w:rPr>
          <w:rFonts w:ascii="Arial" w:hAnsi="Arial" w:cs="Arial"/>
          <w:color w:val="auto"/>
        </w:rPr>
      </w:pPr>
      <w:r w:rsidRPr="007112AD">
        <w:rPr>
          <w:rStyle w:val="wixui-rich-texttext"/>
          <w:rFonts w:ascii="Arial" w:hAnsi="Arial" w:cs="Arial"/>
          <w:color w:val="auto"/>
          <w:bdr w:val="none" w:sz="0" w:space="0" w:color="auto" w:frame="1"/>
        </w:rPr>
        <w:t>Taradale High School</w:t>
      </w:r>
    </w:p>
    <w:p w:rsidR="00DF0603" w:rsidRPr="007112AD" w:rsidRDefault="00DF0603" w:rsidP="007A7C3A">
      <w:pPr>
        <w:pStyle w:val="Heading6"/>
        <w:spacing w:before="0" w:line="288" w:lineRule="atLeast"/>
        <w:textAlignment w:val="baseline"/>
        <w:rPr>
          <w:rFonts w:ascii="Arial" w:hAnsi="Arial" w:cs="Arial"/>
          <w:color w:val="auto"/>
        </w:rPr>
      </w:pPr>
      <w:r w:rsidRPr="007112AD">
        <w:rPr>
          <w:rStyle w:val="wixui-rich-texttext"/>
          <w:rFonts w:ascii="Arial" w:hAnsi="Arial" w:cs="Arial"/>
          <w:color w:val="auto"/>
          <w:bdr w:val="none" w:sz="0" w:space="0" w:color="auto" w:frame="1"/>
        </w:rPr>
        <w:t>Taradale Intermediate School</w:t>
      </w:r>
    </w:p>
    <w:p w:rsidR="00DF0603" w:rsidRPr="007112AD" w:rsidRDefault="00DF0603" w:rsidP="007A7C3A">
      <w:pPr>
        <w:pStyle w:val="Heading6"/>
        <w:spacing w:before="0" w:line="288" w:lineRule="atLeast"/>
        <w:textAlignment w:val="baseline"/>
        <w:rPr>
          <w:rStyle w:val="wixui-rich-texttext"/>
          <w:rFonts w:ascii="Arial" w:hAnsi="Arial" w:cs="Arial"/>
          <w:color w:val="auto"/>
          <w:bdr w:val="none" w:sz="0" w:space="0" w:color="auto" w:frame="1"/>
        </w:rPr>
      </w:pPr>
      <w:r w:rsidRPr="007112AD">
        <w:rPr>
          <w:rStyle w:val="wixui-rich-texttext"/>
          <w:rFonts w:ascii="Arial" w:hAnsi="Arial" w:cs="Arial"/>
          <w:color w:val="auto"/>
          <w:bdr w:val="none" w:sz="0" w:space="0" w:color="auto" w:frame="1"/>
        </w:rPr>
        <w:t>Taradale Primary School</w:t>
      </w:r>
    </w:p>
    <w:p w:rsidR="00DF0603" w:rsidRPr="007112AD" w:rsidRDefault="00DF0603" w:rsidP="007A7C3A">
      <w:pPr>
        <w:spacing w:after="0"/>
        <w:rPr>
          <w:rFonts w:ascii="Arial" w:hAnsi="Arial" w:cs="Arial"/>
        </w:rPr>
      </w:pPr>
    </w:p>
    <w:p w:rsidR="00BD46FF" w:rsidRPr="007112AD" w:rsidRDefault="00BD46FF" w:rsidP="007A7C3A">
      <w:pPr>
        <w:pStyle w:val="Heading3"/>
        <w:spacing w:before="0"/>
        <w:textAlignment w:val="baseline"/>
        <w:rPr>
          <w:rFonts w:ascii="Arial" w:hAnsi="Arial" w:cs="Arial"/>
          <w:b/>
          <w:color w:val="auto"/>
          <w:sz w:val="22"/>
          <w:szCs w:val="22"/>
        </w:rPr>
      </w:pPr>
      <w:r w:rsidRPr="007112AD">
        <w:rPr>
          <w:rFonts w:ascii="Arial" w:hAnsi="Arial" w:cs="Arial"/>
          <w:color w:val="auto"/>
          <w:sz w:val="22"/>
          <w:szCs w:val="22"/>
        </w:rPr>
        <w:t xml:space="preserve">The </w:t>
      </w:r>
      <w:r w:rsidR="007A7C3A" w:rsidRPr="007112AD">
        <w:rPr>
          <w:rFonts w:ascii="Arial" w:hAnsi="Arial" w:cs="Arial"/>
          <w:color w:val="auto"/>
          <w:sz w:val="22"/>
          <w:szCs w:val="22"/>
        </w:rPr>
        <w:t>early childhood c</w:t>
      </w:r>
      <w:r w:rsidRPr="007112AD">
        <w:rPr>
          <w:rFonts w:ascii="Arial" w:hAnsi="Arial" w:cs="Arial"/>
          <w:color w:val="auto"/>
          <w:sz w:val="22"/>
          <w:szCs w:val="22"/>
        </w:rPr>
        <w:t>entres</w:t>
      </w:r>
      <w:r w:rsidRPr="007112AD">
        <w:rPr>
          <w:rFonts w:ascii="Arial" w:hAnsi="Arial" w:cs="Arial"/>
          <w:b/>
          <w:color w:val="auto"/>
          <w:sz w:val="22"/>
          <w:szCs w:val="22"/>
        </w:rPr>
        <w:t xml:space="preserve"> </w:t>
      </w:r>
      <w:r w:rsidRPr="007112AD">
        <w:rPr>
          <w:rFonts w:ascii="Arial" w:hAnsi="Arial" w:cs="Arial"/>
          <w:color w:val="auto"/>
          <w:sz w:val="22"/>
          <w:szCs w:val="22"/>
        </w:rPr>
        <w:t xml:space="preserve">who have joined the </w:t>
      </w:r>
      <w:r w:rsidRPr="007112AD">
        <w:rPr>
          <w:rStyle w:val="color15"/>
          <w:rFonts w:ascii="Arial" w:hAnsi="Arial" w:cs="Arial"/>
          <w:color w:val="auto"/>
          <w:sz w:val="22"/>
          <w:szCs w:val="22"/>
          <w:bdr w:val="none" w:sz="0" w:space="0" w:color="auto" w:frame="1"/>
        </w:rPr>
        <w:t>Ōtātara Kāhui Ako are:</w:t>
      </w:r>
    </w:p>
    <w:p w:rsidR="003F32A7" w:rsidRDefault="00DE6753" w:rsidP="007A7C3A">
      <w:pPr>
        <w:spacing w:after="0"/>
        <w:rPr>
          <w:rFonts w:ascii="Arial" w:hAnsi="Arial" w:cs="Arial"/>
        </w:rPr>
      </w:pPr>
      <w:hyperlink r:id="rId7" w:tgtFrame="_blank" w:history="1">
        <w:r w:rsidR="00DF0603" w:rsidRPr="007112AD">
          <w:rPr>
            <w:rStyle w:val="Hyperlink"/>
            <w:rFonts w:ascii="Arial" w:hAnsi="Arial" w:cs="Arial"/>
            <w:color w:val="auto"/>
            <w:u w:val="none"/>
            <w:bdr w:val="none" w:sz="0" w:space="0" w:color="auto" w:frame="1"/>
          </w:rPr>
          <w:t>Active Explorers Greenmeadows</w:t>
        </w:r>
      </w:hyperlink>
      <w:r w:rsidR="00DF0603" w:rsidRPr="007112AD">
        <w:rPr>
          <w:rFonts w:ascii="Arial" w:hAnsi="Arial" w:cs="Arial"/>
        </w:rPr>
        <w:br/>
        <w:t>Best Start Greenmeadows</w:t>
      </w:r>
      <w:r w:rsidR="00DF0603" w:rsidRPr="007112AD">
        <w:rPr>
          <w:rFonts w:ascii="Arial" w:hAnsi="Arial" w:cs="Arial"/>
        </w:rPr>
        <w:br/>
        <w:t>Best</w:t>
      </w:r>
      <w:r w:rsidR="003F32A7">
        <w:rPr>
          <w:rFonts w:ascii="Arial" w:hAnsi="Arial" w:cs="Arial"/>
        </w:rPr>
        <w:t xml:space="preserve"> </w:t>
      </w:r>
      <w:r w:rsidR="00DF0603" w:rsidRPr="007112AD">
        <w:rPr>
          <w:rFonts w:ascii="Arial" w:hAnsi="Arial" w:cs="Arial"/>
        </w:rPr>
        <w:t>Start Montessori Greenmeadows</w:t>
      </w:r>
    </w:p>
    <w:p w:rsidR="00783F8D" w:rsidRPr="007112AD" w:rsidRDefault="003F32A7" w:rsidP="007A7C3A">
      <w:pPr>
        <w:spacing w:after="0"/>
        <w:rPr>
          <w:rFonts w:ascii="Arial" w:hAnsi="Arial" w:cs="Arial"/>
        </w:rPr>
      </w:pPr>
      <w:r>
        <w:rPr>
          <w:rFonts w:ascii="Arial" w:hAnsi="Arial" w:cs="Arial"/>
          <w:color w:val="222222"/>
          <w:shd w:val="clear" w:color="auto" w:fill="FFFFFF"/>
        </w:rPr>
        <w:t>Best Start Taradale</w:t>
      </w:r>
      <w:r w:rsidR="00DF0603" w:rsidRPr="007112AD">
        <w:rPr>
          <w:rFonts w:ascii="Arial" w:hAnsi="Arial" w:cs="Arial"/>
        </w:rPr>
        <w:br/>
        <w:t>Bright Futures Hawke's Bay</w:t>
      </w:r>
      <w:r w:rsidR="00DF0603" w:rsidRPr="007112AD">
        <w:rPr>
          <w:rFonts w:ascii="Arial" w:hAnsi="Arial" w:cs="Arial"/>
        </w:rPr>
        <w:br/>
        <w:t>The Den: Discover Education in Nature</w:t>
      </w:r>
      <w:r w:rsidR="00DF0603" w:rsidRPr="007112AD">
        <w:rPr>
          <w:rFonts w:ascii="Arial" w:hAnsi="Arial" w:cs="Arial"/>
        </w:rPr>
        <w:br/>
      </w:r>
      <w:hyperlink r:id="rId8" w:tgtFrame="_blank" w:history="1">
        <w:r w:rsidR="00DF0603" w:rsidRPr="007112AD">
          <w:rPr>
            <w:rStyle w:val="Hyperlink"/>
            <w:rFonts w:ascii="Arial" w:hAnsi="Arial" w:cs="Arial"/>
            <w:color w:val="auto"/>
            <w:u w:val="none"/>
            <w:bdr w:val="none" w:sz="0" w:space="0" w:color="auto" w:frame="1"/>
          </w:rPr>
          <w:t>Dot Kids Early Learning Centre Nursery</w:t>
        </w:r>
      </w:hyperlink>
      <w:r w:rsidR="00DF0603" w:rsidRPr="007112AD">
        <w:rPr>
          <w:rFonts w:ascii="Arial" w:hAnsi="Arial" w:cs="Arial"/>
        </w:rPr>
        <w:br/>
      </w:r>
      <w:hyperlink r:id="rId9" w:tgtFrame="_blank" w:history="1">
        <w:r w:rsidR="00DF0603" w:rsidRPr="007112AD">
          <w:rPr>
            <w:rStyle w:val="Hyperlink"/>
            <w:rFonts w:ascii="Arial" w:hAnsi="Arial" w:cs="Arial"/>
            <w:color w:val="auto"/>
            <w:u w:val="none"/>
            <w:bdr w:val="none" w:sz="0" w:space="0" w:color="auto" w:frame="1"/>
          </w:rPr>
          <w:t>Dot Kids Early Learning Centre Preschool</w:t>
        </w:r>
      </w:hyperlink>
      <w:r w:rsidR="00DF0603" w:rsidRPr="007112AD">
        <w:rPr>
          <w:rFonts w:ascii="Arial" w:hAnsi="Arial" w:cs="Arial"/>
        </w:rPr>
        <w:br/>
        <w:t>Footsteps Adventist Preschool</w:t>
      </w:r>
      <w:r w:rsidR="00DF0603" w:rsidRPr="007112AD">
        <w:rPr>
          <w:rFonts w:ascii="Arial" w:hAnsi="Arial" w:cs="Arial"/>
        </w:rPr>
        <w:br/>
      </w:r>
      <w:hyperlink r:id="rId10" w:tgtFrame="_blank" w:history="1">
        <w:r w:rsidR="00DF0603" w:rsidRPr="007112AD">
          <w:rPr>
            <w:rStyle w:val="Hyperlink"/>
            <w:rFonts w:ascii="Arial" w:hAnsi="Arial" w:cs="Arial"/>
            <w:color w:val="auto"/>
            <w:u w:val="none"/>
            <w:bdr w:val="none" w:sz="0" w:space="0" w:color="auto" w:frame="1"/>
          </w:rPr>
          <w:t>Greenmeadows Kindergarten</w:t>
        </w:r>
      </w:hyperlink>
      <w:r w:rsidR="00DF0603" w:rsidRPr="007112AD">
        <w:rPr>
          <w:rFonts w:ascii="Arial" w:hAnsi="Arial" w:cs="Arial"/>
        </w:rPr>
        <w:br/>
      </w:r>
      <w:hyperlink r:id="rId11" w:tgtFrame="_blank" w:history="1">
        <w:r w:rsidR="00DF0603" w:rsidRPr="007112AD">
          <w:rPr>
            <w:rStyle w:val="Hyperlink"/>
            <w:rFonts w:ascii="Arial" w:hAnsi="Arial" w:cs="Arial"/>
            <w:color w:val="auto"/>
            <w:u w:val="none"/>
            <w:bdr w:val="none" w:sz="0" w:space="0" w:color="auto" w:frame="1"/>
          </w:rPr>
          <w:t>Happy Days Child Care Centre</w:t>
        </w:r>
      </w:hyperlink>
      <w:r w:rsidR="00DF0603" w:rsidRPr="007112AD">
        <w:rPr>
          <w:rFonts w:ascii="Arial" w:hAnsi="Arial" w:cs="Arial"/>
        </w:rPr>
        <w:br/>
      </w:r>
      <w:hyperlink r:id="rId12" w:tgtFrame="_blank" w:history="1">
        <w:r w:rsidR="00DF0603" w:rsidRPr="007112AD">
          <w:rPr>
            <w:rStyle w:val="Hyperlink"/>
            <w:rFonts w:ascii="Arial" w:hAnsi="Arial" w:cs="Arial"/>
            <w:color w:val="auto"/>
            <w:u w:val="none"/>
            <w:bdr w:val="none" w:sz="0" w:space="0" w:color="auto" w:frame="1"/>
          </w:rPr>
          <w:t>Little Wonders Greenmeadows</w:t>
        </w:r>
      </w:hyperlink>
      <w:r w:rsidR="00DF0603" w:rsidRPr="007112AD">
        <w:rPr>
          <w:rFonts w:ascii="Arial" w:hAnsi="Arial" w:cs="Arial"/>
        </w:rPr>
        <w:br/>
      </w:r>
      <w:hyperlink r:id="rId13" w:tgtFrame="_blank" w:history="1">
        <w:r w:rsidR="00DF0603" w:rsidRPr="007112AD">
          <w:rPr>
            <w:rStyle w:val="Hyperlink"/>
            <w:rFonts w:ascii="Arial" w:hAnsi="Arial" w:cs="Arial"/>
            <w:color w:val="auto"/>
            <w:u w:val="none"/>
            <w:bdr w:val="none" w:sz="0" w:space="0" w:color="auto" w:frame="1"/>
          </w:rPr>
          <w:t>Ōtātara Children's Centre</w:t>
        </w:r>
      </w:hyperlink>
      <w:r w:rsidR="00DF0603" w:rsidRPr="007112AD">
        <w:rPr>
          <w:rFonts w:ascii="Arial" w:hAnsi="Arial" w:cs="Arial"/>
        </w:rPr>
        <w:br/>
        <w:t>Patoka Rural Kindergarten</w:t>
      </w:r>
      <w:r w:rsidR="00DF0603" w:rsidRPr="007112AD">
        <w:rPr>
          <w:rFonts w:ascii="Arial" w:hAnsi="Arial" w:cs="Arial"/>
        </w:rPr>
        <w:br/>
        <w:t>Pirimai Kindergarten</w:t>
      </w:r>
      <w:r w:rsidR="00DF0603" w:rsidRPr="007112AD">
        <w:rPr>
          <w:rFonts w:ascii="Arial" w:hAnsi="Arial" w:cs="Arial"/>
        </w:rPr>
        <w:br/>
        <w:t>Puketapu Community Early Childhood Educare</w:t>
      </w:r>
      <w:r w:rsidR="00DF0603" w:rsidRPr="007112AD">
        <w:rPr>
          <w:rFonts w:ascii="Arial" w:hAnsi="Arial" w:cs="Arial"/>
        </w:rPr>
        <w:br/>
      </w:r>
      <w:hyperlink r:id="rId14" w:tgtFrame="_blank" w:history="1">
        <w:r w:rsidR="00BF4BFD">
          <w:rPr>
            <w:rStyle w:val="Hyperlink"/>
            <w:rFonts w:ascii="Arial" w:hAnsi="Arial" w:cs="Arial"/>
            <w:color w:val="auto"/>
            <w:u w:val="none"/>
            <w:bdr w:val="none" w:sz="0" w:space="0" w:color="auto" w:frame="1"/>
          </w:rPr>
          <w:t>Taradale East</w:t>
        </w:r>
        <w:r w:rsidR="00DF0603" w:rsidRPr="007112AD">
          <w:rPr>
            <w:rStyle w:val="Hyperlink"/>
            <w:rFonts w:ascii="Arial" w:hAnsi="Arial" w:cs="Arial"/>
            <w:color w:val="auto"/>
            <w:u w:val="none"/>
            <w:bdr w:val="none" w:sz="0" w:space="0" w:color="auto" w:frame="1"/>
          </w:rPr>
          <w:t xml:space="preserve"> Kindergarten</w:t>
        </w:r>
      </w:hyperlink>
      <w:r w:rsidR="00DF0603" w:rsidRPr="007112AD">
        <w:rPr>
          <w:rFonts w:ascii="Arial" w:hAnsi="Arial" w:cs="Arial"/>
        </w:rPr>
        <w:br/>
        <w:t>Taradale Kindergarten</w:t>
      </w:r>
      <w:r w:rsidR="00DF0603" w:rsidRPr="007112AD">
        <w:rPr>
          <w:rFonts w:ascii="Arial" w:hAnsi="Arial" w:cs="Arial"/>
        </w:rPr>
        <w:br/>
        <w:t>Te Kōhanga Reo o Waiōhik</w:t>
      </w:r>
      <w:r w:rsidR="007A7C3A" w:rsidRPr="007112AD">
        <w:rPr>
          <w:rFonts w:ascii="Arial" w:hAnsi="Arial" w:cs="Arial"/>
        </w:rPr>
        <w:t>i</w:t>
      </w:r>
    </w:p>
    <w:p w:rsidR="007A7C3A" w:rsidRPr="007112AD" w:rsidRDefault="007A7C3A" w:rsidP="007A7C3A">
      <w:pPr>
        <w:spacing w:after="0"/>
        <w:rPr>
          <w:rFonts w:ascii="Arial" w:hAnsi="Arial" w:cs="Arial"/>
        </w:rPr>
      </w:pPr>
    </w:p>
    <w:p w:rsidR="00912F5C" w:rsidRPr="007112AD" w:rsidRDefault="00912F5C" w:rsidP="003F0CF9">
      <w:pPr>
        <w:rPr>
          <w:rStyle w:val="color11"/>
          <w:rFonts w:ascii="Arial" w:hAnsi="Arial" w:cs="Arial"/>
        </w:rPr>
      </w:pPr>
      <w:r w:rsidRPr="007112AD">
        <w:rPr>
          <w:rStyle w:val="color11"/>
          <w:rFonts w:ascii="Arial" w:hAnsi="Arial" w:cs="Arial"/>
          <w:bdr w:val="none" w:sz="0" w:space="0" w:color="auto" w:frame="1"/>
        </w:rPr>
        <w:lastRenderedPageBreak/>
        <w:t>We seek to establish positive transitions between different education settings (ECE, Primary secondary and tertiary education)</w:t>
      </w:r>
      <w:r w:rsidR="007112AD" w:rsidRPr="007112AD">
        <w:rPr>
          <w:rStyle w:val="color11"/>
          <w:rFonts w:ascii="Arial" w:hAnsi="Arial" w:cs="Arial"/>
          <w:bdr w:val="none" w:sz="0" w:space="0" w:color="auto" w:frame="1"/>
        </w:rPr>
        <w:t xml:space="preserve"> for students</w:t>
      </w:r>
      <w:r w:rsidR="003F0CF9" w:rsidRPr="007112AD">
        <w:rPr>
          <w:rFonts w:ascii="Arial" w:hAnsi="Arial" w:cs="Arial"/>
        </w:rPr>
        <w:t xml:space="preserve"> </w:t>
      </w:r>
      <w:r w:rsidRPr="007112AD">
        <w:rPr>
          <w:rStyle w:val="color11"/>
          <w:rFonts w:ascii="Arial" w:hAnsi="Arial" w:cs="Arial"/>
          <w:bdr w:val="none" w:sz="0" w:space="0" w:color="auto" w:frame="1"/>
        </w:rPr>
        <w:t>as they move through our schooling optimising their well-being and learning. </w:t>
      </w:r>
    </w:p>
    <w:p w:rsidR="007A7C3A" w:rsidRPr="007112AD" w:rsidRDefault="007A7C3A" w:rsidP="007A7C3A">
      <w:pPr>
        <w:spacing w:after="0"/>
        <w:rPr>
          <w:rStyle w:val="color11"/>
          <w:rFonts w:ascii="Arial" w:hAnsi="Arial" w:cs="Arial"/>
          <w:bdr w:val="none" w:sz="0" w:space="0" w:color="auto" w:frame="1"/>
        </w:rPr>
      </w:pPr>
    </w:p>
    <w:p w:rsidR="007A7C3A" w:rsidRPr="007112AD" w:rsidRDefault="007A7C3A" w:rsidP="007A7C3A">
      <w:pPr>
        <w:spacing w:after="0"/>
        <w:rPr>
          <w:rStyle w:val="color11"/>
          <w:rFonts w:ascii="Arial" w:hAnsi="Arial" w:cs="Arial"/>
          <w:bdr w:val="none" w:sz="0" w:space="0" w:color="auto" w:frame="1"/>
        </w:rPr>
      </w:pPr>
      <w:r w:rsidRPr="007112AD">
        <w:rPr>
          <w:rStyle w:val="color11"/>
          <w:rFonts w:ascii="Arial" w:hAnsi="Arial" w:cs="Arial"/>
          <w:bdr w:val="none" w:sz="0" w:space="0" w:color="auto" w:frame="1"/>
        </w:rPr>
        <w:t xml:space="preserve">We believe that we share the responsibility of supporting quality education in one another’s schools, thereby seeking outcomes that are the best for the whole community of schools. Through developing collaborative relationships with partners such as ECE providers and the Eastern Institute of Technology we can all better access </w:t>
      </w:r>
      <w:r w:rsidR="007112AD" w:rsidRPr="007112AD">
        <w:rPr>
          <w:rStyle w:val="color11"/>
          <w:rFonts w:ascii="Arial" w:hAnsi="Arial" w:cs="Arial"/>
          <w:bdr w:val="none" w:sz="0" w:space="0" w:color="auto" w:frame="1"/>
        </w:rPr>
        <w:t>available professional services</w:t>
      </w:r>
      <w:r w:rsidRPr="007112AD">
        <w:rPr>
          <w:rStyle w:val="color11"/>
          <w:rFonts w:ascii="Arial" w:hAnsi="Arial" w:cs="Arial"/>
          <w:bdr w:val="none" w:sz="0" w:space="0" w:color="auto" w:frame="1"/>
        </w:rPr>
        <w:t xml:space="preserve"> and community support, including learning from and with iwi and hapū. </w:t>
      </w:r>
    </w:p>
    <w:p w:rsidR="007A7C3A" w:rsidRPr="007112AD" w:rsidRDefault="007A7C3A" w:rsidP="007A7C3A">
      <w:pPr>
        <w:spacing w:after="0"/>
        <w:rPr>
          <w:rStyle w:val="color11"/>
          <w:rFonts w:ascii="Arial" w:hAnsi="Arial" w:cs="Arial"/>
          <w:bdr w:val="none" w:sz="0" w:space="0" w:color="auto" w:frame="1"/>
        </w:rPr>
      </w:pPr>
    </w:p>
    <w:p w:rsidR="00280914" w:rsidRDefault="00BD46FF" w:rsidP="007A7C3A">
      <w:pPr>
        <w:spacing w:after="0"/>
        <w:rPr>
          <w:rStyle w:val="color15"/>
          <w:rFonts w:ascii="Arial" w:hAnsi="Arial" w:cs="Arial"/>
          <w:bdr w:val="none" w:sz="0" w:space="0" w:color="auto" w:frame="1"/>
        </w:rPr>
      </w:pPr>
      <w:r w:rsidRPr="007112AD">
        <w:rPr>
          <w:rStyle w:val="color11"/>
          <w:rFonts w:ascii="Arial" w:hAnsi="Arial" w:cs="Arial"/>
          <w:bdr w:val="none" w:sz="0" w:space="0" w:color="auto" w:frame="1"/>
        </w:rPr>
        <w:t>We have identified three common areas of practice (</w:t>
      </w:r>
      <w:r w:rsidRPr="007112AD">
        <w:rPr>
          <w:rStyle w:val="color11"/>
          <w:rFonts w:ascii="Arial" w:hAnsi="Arial" w:cs="Arial"/>
          <w:b/>
          <w:bdr w:val="none" w:sz="0" w:space="0" w:color="auto" w:frame="1"/>
        </w:rPr>
        <w:t>achievement challenges</w:t>
      </w:r>
      <w:r w:rsidRPr="007112AD">
        <w:rPr>
          <w:rStyle w:val="color11"/>
          <w:rFonts w:ascii="Arial" w:hAnsi="Arial" w:cs="Arial"/>
          <w:bdr w:val="none" w:sz="0" w:space="0" w:color="auto" w:frame="1"/>
        </w:rPr>
        <w:t>) which</w:t>
      </w:r>
      <w:r w:rsidR="00DC78D0" w:rsidRPr="007112AD">
        <w:rPr>
          <w:rStyle w:val="color11"/>
          <w:rFonts w:ascii="Arial" w:hAnsi="Arial" w:cs="Arial"/>
          <w:bdr w:val="none" w:sz="0" w:space="0" w:color="auto" w:frame="1"/>
        </w:rPr>
        <w:t xml:space="preserve"> we recognise</w:t>
      </w:r>
      <w:r w:rsidRPr="007112AD">
        <w:rPr>
          <w:rStyle w:val="color11"/>
          <w:rFonts w:ascii="Arial" w:hAnsi="Arial" w:cs="Arial"/>
          <w:bdr w:val="none" w:sz="0" w:space="0" w:color="auto" w:frame="1"/>
        </w:rPr>
        <w:t xml:space="preserve"> the need to collaboratively develop as teachers in order to benefit the children of </w:t>
      </w:r>
      <w:r w:rsidRPr="007112AD">
        <w:rPr>
          <w:rStyle w:val="color15"/>
          <w:rFonts w:ascii="Arial" w:hAnsi="Arial" w:cs="Arial"/>
          <w:bdr w:val="none" w:sz="0" w:space="0" w:color="auto" w:frame="1"/>
        </w:rPr>
        <w:t>Ōtātara. These are:</w:t>
      </w:r>
      <w:r w:rsidR="00A35250" w:rsidRPr="007112AD">
        <w:rPr>
          <w:rStyle w:val="color15"/>
          <w:rFonts w:ascii="Arial" w:hAnsi="Arial" w:cs="Arial"/>
          <w:bdr w:val="none" w:sz="0" w:space="0" w:color="auto" w:frame="1"/>
        </w:rPr>
        <w:t xml:space="preserve"> </w:t>
      </w:r>
      <w:r w:rsidR="00280914">
        <w:rPr>
          <w:rStyle w:val="color15"/>
          <w:rFonts w:ascii="Arial" w:hAnsi="Arial" w:cs="Arial"/>
          <w:bdr w:val="none" w:sz="0" w:space="0" w:color="auto" w:frame="1"/>
        </w:rPr>
        <w:t>Cultural Connectedness, Hauora/Wellbeing and Preparedness to Learn.</w:t>
      </w:r>
    </w:p>
    <w:p w:rsidR="002B0714" w:rsidRDefault="002B0714" w:rsidP="007A7C3A">
      <w:pPr>
        <w:spacing w:after="0"/>
        <w:rPr>
          <w:rStyle w:val="color15"/>
          <w:rFonts w:ascii="Arial" w:hAnsi="Arial" w:cs="Arial"/>
          <w:b/>
          <w:bdr w:val="none" w:sz="0" w:space="0" w:color="auto" w:frame="1"/>
        </w:rPr>
      </w:pPr>
    </w:p>
    <w:p w:rsidR="00BD46FF" w:rsidRDefault="00280914" w:rsidP="007A7C3A">
      <w:pPr>
        <w:spacing w:after="0"/>
        <w:rPr>
          <w:rStyle w:val="color15"/>
          <w:rFonts w:ascii="Arial" w:hAnsi="Arial" w:cs="Arial"/>
          <w:b/>
          <w:bdr w:val="none" w:sz="0" w:space="0" w:color="auto" w:frame="1"/>
        </w:rPr>
      </w:pPr>
      <w:r w:rsidRPr="00280914">
        <w:rPr>
          <w:rStyle w:val="color15"/>
          <w:rFonts w:ascii="Arial" w:hAnsi="Arial" w:cs="Arial"/>
          <w:b/>
          <w:bdr w:val="none" w:sz="0" w:space="0" w:color="auto" w:frame="1"/>
        </w:rPr>
        <w:t>Cultural Connectedness</w:t>
      </w:r>
    </w:p>
    <w:p w:rsidR="002B0714" w:rsidRDefault="00280914" w:rsidP="002B0714">
      <w:pPr>
        <w:rPr>
          <w:rFonts w:ascii="Arial" w:hAnsi="Arial" w:cs="Arial"/>
          <w:lang w:val="en-US"/>
        </w:rPr>
      </w:pPr>
      <w:r w:rsidRPr="002B0714">
        <w:rPr>
          <w:rStyle w:val="color15"/>
          <w:rFonts w:ascii="Arial" w:hAnsi="Arial" w:cs="Arial"/>
          <w:bdr w:val="none" w:sz="0" w:space="0" w:color="auto" w:frame="1"/>
        </w:rPr>
        <w:t xml:space="preserve">Increase the proportion of students who report that they </w:t>
      </w:r>
      <w:r w:rsidR="002B0714" w:rsidRPr="002B0714">
        <w:rPr>
          <w:rStyle w:val="color15"/>
          <w:rFonts w:ascii="Arial" w:hAnsi="Arial" w:cs="Arial"/>
          <w:bdr w:val="none" w:sz="0" w:space="0" w:color="auto" w:frame="1"/>
        </w:rPr>
        <w:t>feel strong connections to their language, culture and identity, and that their cultural identities are valued and respected across our</w:t>
      </w:r>
      <w:r w:rsidR="002B0714">
        <w:rPr>
          <w:rStyle w:val="color15"/>
          <w:rFonts w:ascii="Arial" w:hAnsi="Arial" w:cs="Arial"/>
          <w:b/>
          <w:bdr w:val="none" w:sz="0" w:space="0" w:color="auto" w:frame="1"/>
        </w:rPr>
        <w:t xml:space="preserve"> </w:t>
      </w:r>
      <w:r w:rsidR="002B0714" w:rsidRPr="007112AD">
        <w:rPr>
          <w:rStyle w:val="color15"/>
          <w:rFonts w:ascii="Arial" w:hAnsi="Arial" w:cs="Arial"/>
          <w:bdr w:val="none" w:sz="0" w:space="0" w:color="auto" w:frame="1"/>
        </w:rPr>
        <w:t>Kāhui Ako</w:t>
      </w:r>
      <w:r w:rsidR="002B0714">
        <w:rPr>
          <w:rStyle w:val="color15"/>
          <w:rFonts w:ascii="Arial" w:hAnsi="Arial" w:cs="Arial"/>
          <w:bdr w:val="none" w:sz="0" w:space="0" w:color="auto" w:frame="1"/>
        </w:rPr>
        <w:t xml:space="preserve">. Examining in particular the Aotearoa New Zealand Histories curriculum, Te Tiriti o Waitangi and the development of teacher skills in Te Reo </w:t>
      </w:r>
      <w:r w:rsidR="002B0714" w:rsidRPr="002B0714">
        <w:rPr>
          <w:rFonts w:ascii="Arial" w:hAnsi="Arial" w:cs="Arial"/>
          <w:lang w:val="en-US"/>
        </w:rPr>
        <w:t>M</w:t>
      </w:r>
      <w:r w:rsidR="002B0714" w:rsidRPr="002B0714">
        <w:rPr>
          <w:rFonts w:ascii="Arial" w:hAnsi="Arial" w:cs="Arial"/>
        </w:rPr>
        <w:t>ā</w:t>
      </w:r>
      <w:r w:rsidR="002B0714" w:rsidRPr="002B0714">
        <w:rPr>
          <w:rFonts w:ascii="Arial" w:hAnsi="Arial" w:cs="Arial"/>
          <w:lang w:val="en-US"/>
        </w:rPr>
        <w:t>ori</w:t>
      </w:r>
      <w:r w:rsidR="002B0714">
        <w:rPr>
          <w:rFonts w:ascii="Arial" w:hAnsi="Arial" w:cs="Arial"/>
          <w:lang w:val="en-US"/>
        </w:rPr>
        <w:t>.</w:t>
      </w:r>
    </w:p>
    <w:p w:rsidR="00BD46FF" w:rsidRPr="002B0714" w:rsidRDefault="002B0714" w:rsidP="002B0714">
      <w:pPr>
        <w:rPr>
          <w:rFonts w:ascii="Arial" w:hAnsi="Arial" w:cs="Arial"/>
        </w:rPr>
      </w:pPr>
      <w:r>
        <w:rPr>
          <w:rFonts w:ascii="Arial" w:hAnsi="Arial" w:cs="Arial"/>
        </w:rPr>
        <w:t>Across Community lead teacher for Cultural Connectiveness: Keriana McKee keriana@taradaleint.school.nz</w:t>
      </w:r>
    </w:p>
    <w:p w:rsidR="002B0714" w:rsidRPr="002B0714" w:rsidRDefault="00BD46FF" w:rsidP="002B0714">
      <w:pPr>
        <w:pStyle w:val="Heading2"/>
        <w:spacing w:before="0" w:beforeAutospacing="0" w:after="0" w:afterAutospacing="0"/>
        <w:textAlignment w:val="baseline"/>
        <w:rPr>
          <w:rStyle w:val="wixui-rich-texttext"/>
          <w:rFonts w:ascii="Arial" w:hAnsi="Arial" w:cs="Arial"/>
          <w:sz w:val="22"/>
          <w:szCs w:val="22"/>
        </w:rPr>
      </w:pPr>
      <w:r w:rsidRPr="007112AD">
        <w:rPr>
          <w:rStyle w:val="wixui-rich-texttext"/>
          <w:rFonts w:ascii="Arial" w:hAnsi="Arial" w:cs="Arial"/>
          <w:spacing w:val="10"/>
          <w:sz w:val="22"/>
          <w:szCs w:val="22"/>
          <w:bdr w:val="none" w:sz="0" w:space="0" w:color="auto" w:frame="1"/>
        </w:rPr>
        <w:t>Hauora/Wellbeing</w:t>
      </w:r>
    </w:p>
    <w:p w:rsidR="007112AD" w:rsidRPr="007112AD" w:rsidRDefault="00BD46FF" w:rsidP="007112AD">
      <w:pPr>
        <w:pStyle w:val="NormalWeb"/>
        <w:spacing w:before="0" w:beforeAutospacing="0" w:after="0" w:afterAutospacing="0"/>
        <w:rPr>
          <w:rFonts w:ascii="Arial" w:hAnsi="Arial" w:cs="Arial"/>
        </w:rPr>
      </w:pPr>
      <w:r w:rsidRPr="007112AD">
        <w:rPr>
          <w:rStyle w:val="wixui-rich-texttext"/>
          <w:rFonts w:ascii="Arial" w:hAnsi="Arial" w:cs="Arial"/>
          <w:spacing w:val="12"/>
          <w:sz w:val="22"/>
          <w:szCs w:val="22"/>
          <w:bdr w:val="none" w:sz="0" w:space="0" w:color="auto" w:frame="1"/>
        </w:rPr>
        <w:t>Increase the proportion of students who report positively against our four well-being indicators:</w:t>
      </w:r>
      <w:r w:rsidR="00A35250" w:rsidRPr="007112AD">
        <w:rPr>
          <w:rFonts w:ascii="Arial" w:hAnsi="Arial" w:cs="Arial"/>
          <w:sz w:val="22"/>
          <w:szCs w:val="22"/>
        </w:rPr>
        <w:t xml:space="preserve"> </w:t>
      </w:r>
      <w:r w:rsidR="007112AD" w:rsidRPr="007112AD">
        <w:rPr>
          <w:rFonts w:ascii="Arial" w:hAnsi="Arial" w:cs="Arial"/>
          <w:sz w:val="22"/>
          <w:szCs w:val="22"/>
        </w:rPr>
        <w:t>Taha hinengaro (ideas related to mental and emotional wellbeing), </w:t>
      </w:r>
    </w:p>
    <w:p w:rsidR="007112AD" w:rsidRDefault="007112AD" w:rsidP="007112AD">
      <w:pPr>
        <w:pStyle w:val="NormalWeb"/>
        <w:spacing w:before="0" w:beforeAutospacing="0" w:after="0" w:afterAutospacing="0"/>
        <w:rPr>
          <w:rFonts w:ascii="Arial" w:hAnsi="Arial" w:cs="Arial"/>
          <w:sz w:val="22"/>
          <w:szCs w:val="22"/>
        </w:rPr>
      </w:pPr>
      <w:r w:rsidRPr="007112AD">
        <w:rPr>
          <w:rFonts w:ascii="Arial" w:hAnsi="Arial" w:cs="Arial"/>
          <w:sz w:val="22"/>
          <w:szCs w:val="22"/>
        </w:rPr>
        <w:t>Taha wairua (ideas related to spiritual wellbeing), Taha tinana (ideas related to physical wellbeing), and Taha whānau (ide</w:t>
      </w:r>
      <w:r>
        <w:rPr>
          <w:rFonts w:ascii="Arial" w:hAnsi="Arial" w:cs="Arial"/>
          <w:sz w:val="22"/>
          <w:szCs w:val="22"/>
        </w:rPr>
        <w:t>as related to social wellbeing).</w:t>
      </w:r>
    </w:p>
    <w:p w:rsidR="00BD46FF" w:rsidRDefault="007112AD" w:rsidP="007112AD">
      <w:pPr>
        <w:pStyle w:val="NormalWeb"/>
        <w:spacing w:before="0" w:beforeAutospacing="0" w:after="0" w:afterAutospacing="0"/>
        <w:rPr>
          <w:rFonts w:ascii="Arial" w:hAnsi="Arial" w:cs="Arial"/>
          <w:sz w:val="22"/>
          <w:szCs w:val="22"/>
        </w:rPr>
      </w:pPr>
      <w:r>
        <w:rPr>
          <w:rFonts w:ascii="Arial" w:hAnsi="Arial" w:cs="Arial"/>
          <w:sz w:val="22"/>
          <w:szCs w:val="22"/>
        </w:rPr>
        <w:t>We are looking to increase resilience in our young people, and reduce anxiety levels in the classroom/school.</w:t>
      </w:r>
    </w:p>
    <w:p w:rsidR="00280914" w:rsidRDefault="00280914" w:rsidP="007112AD">
      <w:pPr>
        <w:pStyle w:val="NormalWeb"/>
        <w:spacing w:before="0" w:beforeAutospacing="0" w:after="0" w:afterAutospacing="0"/>
        <w:rPr>
          <w:rFonts w:ascii="Arial" w:hAnsi="Arial" w:cs="Arial"/>
          <w:sz w:val="22"/>
          <w:szCs w:val="22"/>
        </w:rPr>
      </w:pPr>
    </w:p>
    <w:p w:rsidR="007112AD" w:rsidRDefault="007112AD" w:rsidP="007112AD">
      <w:pPr>
        <w:pStyle w:val="NormalWeb"/>
        <w:spacing w:before="0" w:beforeAutospacing="0" w:after="0" w:afterAutospacing="0"/>
        <w:rPr>
          <w:rFonts w:ascii="Arial" w:hAnsi="Arial" w:cs="Arial"/>
          <w:sz w:val="22"/>
          <w:szCs w:val="22"/>
        </w:rPr>
      </w:pPr>
      <w:r>
        <w:rPr>
          <w:rFonts w:ascii="Arial" w:hAnsi="Arial" w:cs="Arial"/>
          <w:sz w:val="22"/>
          <w:szCs w:val="22"/>
        </w:rPr>
        <w:t>Across Community lead teacher for Hauora/Wellbeing: Raelene Hill</w:t>
      </w:r>
    </w:p>
    <w:p w:rsidR="007112AD" w:rsidRPr="002B0714" w:rsidRDefault="00DE6753" w:rsidP="007112AD">
      <w:pPr>
        <w:pStyle w:val="NormalWeb"/>
        <w:spacing w:before="0" w:beforeAutospacing="0" w:after="0" w:afterAutospacing="0"/>
        <w:rPr>
          <w:rFonts w:ascii="Arial" w:hAnsi="Arial" w:cs="Arial"/>
          <w:sz w:val="22"/>
          <w:szCs w:val="22"/>
        </w:rPr>
      </w:pPr>
      <w:hyperlink r:id="rId15" w:history="1">
        <w:r w:rsidR="00280914" w:rsidRPr="002B0714">
          <w:rPr>
            <w:rStyle w:val="Hyperlink"/>
            <w:rFonts w:ascii="Arial" w:hAnsi="Arial" w:cs="Arial"/>
            <w:color w:val="auto"/>
            <w:sz w:val="22"/>
            <w:szCs w:val="22"/>
            <w:u w:val="none"/>
          </w:rPr>
          <w:t>raeh@taraprimary.school.nz</w:t>
        </w:r>
      </w:hyperlink>
    </w:p>
    <w:p w:rsidR="00280914" w:rsidRPr="007112AD" w:rsidRDefault="00280914" w:rsidP="007112AD">
      <w:pPr>
        <w:pStyle w:val="NormalWeb"/>
        <w:spacing w:before="0" w:beforeAutospacing="0" w:after="0" w:afterAutospacing="0"/>
        <w:rPr>
          <w:rStyle w:val="wixui-rich-texttext"/>
          <w:rFonts w:ascii="Arial" w:hAnsi="Arial" w:cs="Arial"/>
        </w:rPr>
      </w:pPr>
    </w:p>
    <w:p w:rsidR="00A35250" w:rsidRPr="00280914" w:rsidRDefault="007112AD" w:rsidP="007112AD">
      <w:pPr>
        <w:pStyle w:val="font8"/>
        <w:spacing w:before="0" w:beforeAutospacing="0" w:after="0" w:afterAutospacing="0"/>
        <w:textAlignment w:val="baseline"/>
        <w:rPr>
          <w:rStyle w:val="wixui-rich-texttext"/>
          <w:rFonts w:ascii="Arial" w:hAnsi="Arial" w:cs="Arial"/>
          <w:b/>
          <w:sz w:val="22"/>
          <w:szCs w:val="22"/>
        </w:rPr>
      </w:pPr>
      <w:r w:rsidRPr="00280914">
        <w:rPr>
          <w:rStyle w:val="wixui-rich-texttext"/>
          <w:rFonts w:ascii="Arial" w:hAnsi="Arial" w:cs="Arial"/>
          <w:b/>
          <w:sz w:val="22"/>
          <w:szCs w:val="22"/>
        </w:rPr>
        <w:t>Preparedness to Learn (the early years)</w:t>
      </w:r>
    </w:p>
    <w:p w:rsidR="007112AD" w:rsidRDefault="007112AD" w:rsidP="007112AD">
      <w:pPr>
        <w:pStyle w:val="font8"/>
        <w:spacing w:before="0" w:beforeAutospacing="0" w:after="0" w:afterAutospacing="0"/>
        <w:textAlignment w:val="baseline"/>
        <w:rPr>
          <w:rStyle w:val="wixui-rich-texttext"/>
          <w:rFonts w:ascii="Arial" w:hAnsi="Arial" w:cs="Arial"/>
          <w:sz w:val="22"/>
          <w:szCs w:val="22"/>
        </w:rPr>
      </w:pPr>
      <w:r>
        <w:rPr>
          <w:rStyle w:val="wixui-rich-texttext"/>
          <w:rFonts w:ascii="Arial" w:hAnsi="Arial" w:cs="Arial"/>
          <w:sz w:val="22"/>
          <w:szCs w:val="22"/>
        </w:rPr>
        <w:t>Increase the proportion of students who report they have the dispositions required to develop ‘capabilities for living and lifelong learning’ from early childhood to primary school. In particular oral language/communication develop</w:t>
      </w:r>
      <w:r w:rsidR="00280914">
        <w:rPr>
          <w:rStyle w:val="wixui-rich-texttext"/>
          <w:rFonts w:ascii="Arial" w:hAnsi="Arial" w:cs="Arial"/>
          <w:sz w:val="22"/>
          <w:szCs w:val="22"/>
        </w:rPr>
        <w:t>ment, structured literacy and development of the foundation skills for learning.</w:t>
      </w:r>
      <w:r w:rsidR="00862EF8">
        <w:rPr>
          <w:rStyle w:val="wixui-rich-texttext"/>
          <w:rFonts w:ascii="Arial" w:hAnsi="Arial" w:cs="Arial"/>
          <w:sz w:val="22"/>
          <w:szCs w:val="22"/>
        </w:rPr>
        <w:t xml:space="preserve"> Sharing of good practice between teachers of special needs and early years teachers is also being undertaken.</w:t>
      </w:r>
    </w:p>
    <w:p w:rsidR="00280914" w:rsidRDefault="00280914" w:rsidP="007112AD">
      <w:pPr>
        <w:pStyle w:val="font8"/>
        <w:spacing w:before="0" w:beforeAutospacing="0" w:after="0" w:afterAutospacing="0"/>
        <w:textAlignment w:val="baseline"/>
        <w:rPr>
          <w:rStyle w:val="wixui-rich-texttext"/>
          <w:rFonts w:ascii="Arial" w:hAnsi="Arial" w:cs="Arial"/>
          <w:sz w:val="22"/>
          <w:szCs w:val="22"/>
        </w:rPr>
      </w:pPr>
      <w:r>
        <w:rPr>
          <w:rStyle w:val="wixui-rich-texttext"/>
          <w:rFonts w:ascii="Arial" w:hAnsi="Arial" w:cs="Arial"/>
          <w:sz w:val="22"/>
          <w:szCs w:val="22"/>
        </w:rPr>
        <w:t>Across Community lead teacher for Preparedness to Learn (the</w:t>
      </w:r>
      <w:r w:rsidR="002B0714">
        <w:rPr>
          <w:rStyle w:val="wixui-rich-texttext"/>
          <w:rFonts w:ascii="Arial" w:hAnsi="Arial" w:cs="Arial"/>
          <w:sz w:val="22"/>
          <w:szCs w:val="22"/>
        </w:rPr>
        <w:t xml:space="preserve"> early years): Kara-Leigh Jones</w:t>
      </w:r>
      <w:r>
        <w:rPr>
          <w:rStyle w:val="wixui-rich-texttext"/>
          <w:rFonts w:ascii="Arial" w:hAnsi="Arial" w:cs="Arial"/>
          <w:sz w:val="22"/>
          <w:szCs w:val="22"/>
        </w:rPr>
        <w:t xml:space="preserve"> </w:t>
      </w:r>
      <w:hyperlink r:id="rId16" w:history="1">
        <w:r w:rsidRPr="002B0714">
          <w:rPr>
            <w:rStyle w:val="Hyperlink"/>
            <w:rFonts w:ascii="Arial" w:hAnsi="Arial" w:cs="Arial"/>
            <w:color w:val="auto"/>
            <w:sz w:val="22"/>
            <w:szCs w:val="22"/>
            <w:u w:val="none"/>
          </w:rPr>
          <w:t>kjones@reignier.school.nz</w:t>
        </w:r>
      </w:hyperlink>
    </w:p>
    <w:p w:rsidR="00280914" w:rsidRDefault="00280914" w:rsidP="007112AD">
      <w:pPr>
        <w:pStyle w:val="font8"/>
        <w:spacing w:before="0" w:beforeAutospacing="0" w:after="0" w:afterAutospacing="0"/>
        <w:textAlignment w:val="baseline"/>
        <w:rPr>
          <w:rStyle w:val="wixui-rich-texttext"/>
          <w:rFonts w:ascii="Arial" w:hAnsi="Arial" w:cs="Arial"/>
          <w:sz w:val="22"/>
          <w:szCs w:val="22"/>
        </w:rPr>
      </w:pPr>
    </w:p>
    <w:p w:rsidR="00280914" w:rsidRPr="00280914" w:rsidRDefault="00280914" w:rsidP="00280914">
      <w:pPr>
        <w:pStyle w:val="font8"/>
        <w:spacing w:before="0" w:beforeAutospacing="0" w:after="0" w:afterAutospacing="0"/>
        <w:textAlignment w:val="baseline"/>
        <w:rPr>
          <w:rStyle w:val="wixui-rich-texttext"/>
          <w:rFonts w:ascii="Arial" w:hAnsi="Arial" w:cs="Arial"/>
          <w:b/>
          <w:sz w:val="22"/>
          <w:szCs w:val="22"/>
        </w:rPr>
      </w:pPr>
      <w:r w:rsidRPr="00280914">
        <w:rPr>
          <w:rStyle w:val="wixui-rich-texttext"/>
          <w:rFonts w:ascii="Arial" w:hAnsi="Arial" w:cs="Arial"/>
          <w:b/>
          <w:sz w:val="22"/>
          <w:szCs w:val="22"/>
        </w:rPr>
        <w:t>Preparedness to Learn (the older years)</w:t>
      </w:r>
    </w:p>
    <w:p w:rsidR="007112AD" w:rsidRDefault="00280914" w:rsidP="007112AD">
      <w:pPr>
        <w:pStyle w:val="font8"/>
        <w:spacing w:before="0" w:beforeAutospacing="0" w:after="0" w:afterAutospacing="0"/>
        <w:textAlignment w:val="baseline"/>
        <w:rPr>
          <w:rStyle w:val="wixui-rich-texttext"/>
          <w:rFonts w:ascii="Arial" w:hAnsi="Arial" w:cs="Arial"/>
          <w:sz w:val="22"/>
          <w:szCs w:val="22"/>
        </w:rPr>
      </w:pPr>
      <w:r>
        <w:rPr>
          <w:rStyle w:val="wixui-rich-texttext"/>
          <w:rFonts w:ascii="Arial" w:hAnsi="Arial" w:cs="Arial"/>
          <w:sz w:val="22"/>
          <w:szCs w:val="22"/>
        </w:rPr>
        <w:t>Increase the proportion of students w</w:t>
      </w:r>
      <w:r w:rsidR="00F963F6">
        <w:rPr>
          <w:rStyle w:val="wixui-rich-texttext"/>
          <w:rFonts w:ascii="Arial" w:hAnsi="Arial" w:cs="Arial"/>
          <w:sz w:val="22"/>
          <w:szCs w:val="22"/>
        </w:rPr>
        <w:t>ho report they have</w:t>
      </w:r>
      <w:r>
        <w:rPr>
          <w:rStyle w:val="wixui-rich-texttext"/>
          <w:rFonts w:ascii="Arial" w:hAnsi="Arial" w:cs="Arial"/>
          <w:sz w:val="22"/>
          <w:szCs w:val="22"/>
        </w:rPr>
        <w:t xml:space="preserve"> the dispositions required to develop ‘capabilities for living and lifelong learning’ from primary to tertiary education. Examining in particular the transition process from primary schools to intermediate and intermediate </w:t>
      </w:r>
      <w:r w:rsidR="00F963F6">
        <w:rPr>
          <w:rStyle w:val="wixui-rich-texttext"/>
          <w:rFonts w:ascii="Arial" w:hAnsi="Arial" w:cs="Arial"/>
          <w:sz w:val="22"/>
          <w:szCs w:val="22"/>
        </w:rPr>
        <w:t>to secondary; the development of</w:t>
      </w:r>
      <w:r>
        <w:rPr>
          <w:rStyle w:val="wixui-rich-texttext"/>
          <w:rFonts w:ascii="Arial" w:hAnsi="Arial" w:cs="Arial"/>
          <w:sz w:val="22"/>
          <w:szCs w:val="22"/>
        </w:rPr>
        <w:t xml:space="preserve"> student agency and literacy teaching.</w:t>
      </w:r>
    </w:p>
    <w:p w:rsidR="00280914" w:rsidRDefault="00280914" w:rsidP="007112AD">
      <w:pPr>
        <w:pStyle w:val="font8"/>
        <w:spacing w:before="0" w:beforeAutospacing="0" w:after="0" w:afterAutospacing="0"/>
        <w:textAlignment w:val="baseline"/>
        <w:rPr>
          <w:rStyle w:val="wixui-rich-texttext"/>
          <w:rFonts w:ascii="Arial" w:hAnsi="Arial" w:cs="Arial"/>
          <w:sz w:val="22"/>
          <w:szCs w:val="22"/>
        </w:rPr>
      </w:pPr>
      <w:r>
        <w:rPr>
          <w:rStyle w:val="wixui-rich-texttext"/>
          <w:rFonts w:ascii="Arial" w:hAnsi="Arial" w:cs="Arial"/>
          <w:sz w:val="22"/>
          <w:szCs w:val="22"/>
        </w:rPr>
        <w:t>Across Community lead teacher for Preparedness to Learn (the older years): Vinka Donkin</w:t>
      </w:r>
    </w:p>
    <w:p w:rsidR="00280914" w:rsidRDefault="00DE6753" w:rsidP="007112AD">
      <w:pPr>
        <w:pStyle w:val="font8"/>
        <w:spacing w:before="0" w:beforeAutospacing="0" w:after="0" w:afterAutospacing="0"/>
        <w:textAlignment w:val="baseline"/>
        <w:rPr>
          <w:rStyle w:val="wixui-rich-texttext"/>
          <w:rFonts w:ascii="Arial" w:hAnsi="Arial" w:cs="Arial"/>
          <w:sz w:val="22"/>
          <w:szCs w:val="22"/>
        </w:rPr>
      </w:pPr>
      <w:hyperlink r:id="rId17" w:history="1">
        <w:r w:rsidR="00016B4F" w:rsidRPr="009F7C26">
          <w:rPr>
            <w:rStyle w:val="Hyperlink"/>
            <w:rFonts w:ascii="Arial" w:hAnsi="Arial" w:cs="Arial"/>
            <w:sz w:val="22"/>
            <w:szCs w:val="22"/>
          </w:rPr>
          <w:t>vinkad@taradaleint.school.nz</w:t>
        </w:r>
      </w:hyperlink>
    </w:p>
    <w:p w:rsidR="00016B4F" w:rsidRDefault="00016B4F" w:rsidP="007112AD">
      <w:pPr>
        <w:pStyle w:val="font8"/>
        <w:spacing w:before="0" w:beforeAutospacing="0" w:after="0" w:afterAutospacing="0"/>
        <w:textAlignment w:val="baseline"/>
        <w:rPr>
          <w:rStyle w:val="wixui-rich-texttext"/>
          <w:rFonts w:ascii="Arial" w:hAnsi="Arial" w:cs="Arial"/>
          <w:sz w:val="22"/>
          <w:szCs w:val="22"/>
        </w:rPr>
      </w:pPr>
    </w:p>
    <w:p w:rsidR="00016B4F" w:rsidRPr="00016B4F" w:rsidRDefault="00016B4F" w:rsidP="00016B4F">
      <w:pPr>
        <w:spacing w:after="0" w:line="240" w:lineRule="auto"/>
        <w:rPr>
          <w:rFonts w:ascii="Arial" w:eastAsia="Times New Roman" w:hAnsi="Arial" w:cs="Arial"/>
          <w:lang w:eastAsia="en-NZ"/>
        </w:rPr>
      </w:pPr>
      <w:r w:rsidRPr="00016B4F">
        <w:rPr>
          <w:rFonts w:ascii="Arial" w:eastAsia="Times New Roman" w:hAnsi="Arial" w:cs="Arial"/>
          <w:lang w:eastAsia="en-NZ"/>
        </w:rPr>
        <w:lastRenderedPageBreak/>
        <w:t xml:space="preserve">Please get in touch  with one of the across community teachers or </w:t>
      </w:r>
      <w:r w:rsidRPr="00016B4F">
        <w:rPr>
          <w:rStyle w:val="color15"/>
          <w:rFonts w:ascii="Arial" w:hAnsi="Arial" w:cs="Arial"/>
          <w:bdr w:val="none" w:sz="0" w:space="0" w:color="auto" w:frame="1"/>
        </w:rPr>
        <w:t>Ōtātara Kāhui Ako lead Greig Mercer (greig.mercer@gmail.com)</w:t>
      </w:r>
      <w:r w:rsidRPr="00016B4F">
        <w:rPr>
          <w:rFonts w:ascii="Arial" w:eastAsia="Times New Roman" w:hAnsi="Arial" w:cs="Arial"/>
          <w:lang w:eastAsia="en-NZ"/>
        </w:rPr>
        <w:t xml:space="preserve"> if you would like to know more or would like to support</w:t>
      </w:r>
      <w:r>
        <w:rPr>
          <w:rFonts w:ascii="Arial" w:eastAsia="Times New Roman" w:hAnsi="Arial" w:cs="Arial"/>
          <w:lang w:eastAsia="en-NZ"/>
        </w:rPr>
        <w:t xml:space="preserve"> the K</w:t>
      </w:r>
      <w:r w:rsidRPr="00016B4F">
        <w:rPr>
          <w:rFonts w:ascii="Arial" w:eastAsia="Times New Roman" w:hAnsi="Arial" w:cs="Arial"/>
          <w:lang w:eastAsia="en-NZ"/>
        </w:rPr>
        <w:t xml:space="preserve">āhui. </w:t>
      </w:r>
    </w:p>
    <w:p w:rsidR="00016B4F" w:rsidRDefault="00016B4F" w:rsidP="007112AD">
      <w:pPr>
        <w:pStyle w:val="font8"/>
        <w:spacing w:before="0" w:beforeAutospacing="0" w:after="0" w:afterAutospacing="0"/>
        <w:textAlignment w:val="baseline"/>
        <w:rPr>
          <w:rStyle w:val="wixui-rich-texttext"/>
          <w:rFonts w:ascii="Arial" w:hAnsi="Arial" w:cs="Arial"/>
          <w:sz w:val="22"/>
          <w:szCs w:val="22"/>
        </w:rPr>
      </w:pPr>
    </w:p>
    <w:p w:rsidR="00783F8D" w:rsidRDefault="00783F8D"/>
    <w:sectPr w:rsidR="00783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320"/>
    <w:multiLevelType w:val="multilevel"/>
    <w:tmpl w:val="230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3C418F"/>
    <w:multiLevelType w:val="multilevel"/>
    <w:tmpl w:val="B09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37FB8"/>
    <w:multiLevelType w:val="multilevel"/>
    <w:tmpl w:val="FFC2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A6319"/>
    <w:multiLevelType w:val="multilevel"/>
    <w:tmpl w:val="0E5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C03A9B"/>
    <w:multiLevelType w:val="multilevel"/>
    <w:tmpl w:val="F8C8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2A3685"/>
    <w:multiLevelType w:val="multilevel"/>
    <w:tmpl w:val="913E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3F6FF4"/>
    <w:multiLevelType w:val="multilevel"/>
    <w:tmpl w:val="5A80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D09AD"/>
    <w:multiLevelType w:val="multilevel"/>
    <w:tmpl w:val="C6B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C5"/>
    <w:rsid w:val="00016B4F"/>
    <w:rsid w:val="000F7BA2"/>
    <w:rsid w:val="001F22EE"/>
    <w:rsid w:val="00280914"/>
    <w:rsid w:val="002B0714"/>
    <w:rsid w:val="002E6CD4"/>
    <w:rsid w:val="003F0CF9"/>
    <w:rsid w:val="003F32A7"/>
    <w:rsid w:val="00627FE8"/>
    <w:rsid w:val="006E77C5"/>
    <w:rsid w:val="007112AD"/>
    <w:rsid w:val="00783F8D"/>
    <w:rsid w:val="007A7C3A"/>
    <w:rsid w:val="00820120"/>
    <w:rsid w:val="00862EF8"/>
    <w:rsid w:val="00912F5C"/>
    <w:rsid w:val="00A35250"/>
    <w:rsid w:val="00B11350"/>
    <w:rsid w:val="00BD46FF"/>
    <w:rsid w:val="00BF4BFD"/>
    <w:rsid w:val="00C663D2"/>
    <w:rsid w:val="00DC78D0"/>
    <w:rsid w:val="00DE6753"/>
    <w:rsid w:val="00DF0603"/>
    <w:rsid w:val="00ED5AAD"/>
    <w:rsid w:val="00F63DD7"/>
    <w:rsid w:val="00F963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00EF"/>
  <w15:chartTrackingRefBased/>
  <w15:docId w15:val="{FB0B4C77-6794-4BF0-9AAE-955E083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77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E77C5"/>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unhideWhenUsed/>
    <w:qFormat/>
    <w:rsid w:val="006E77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DF060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7C5"/>
    <w:rPr>
      <w:rFonts w:ascii="Times New Roman" w:eastAsia="Times New Roman" w:hAnsi="Times New Roman" w:cs="Times New Roman"/>
      <w:b/>
      <w:bCs/>
      <w:sz w:val="36"/>
      <w:szCs w:val="36"/>
      <w:lang w:eastAsia="en-NZ"/>
    </w:rPr>
  </w:style>
  <w:style w:type="character" w:customStyle="1" w:styleId="wixui-rich-texttext">
    <w:name w:val="wixui-rich-text__text"/>
    <w:basedOn w:val="DefaultParagraphFont"/>
    <w:rsid w:val="006E77C5"/>
  </w:style>
  <w:style w:type="paragraph" w:customStyle="1" w:styleId="font8">
    <w:name w:val="font_8"/>
    <w:basedOn w:val="Normal"/>
    <w:rsid w:val="006E77C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olor11">
    <w:name w:val="color_11"/>
    <w:basedOn w:val="DefaultParagraphFont"/>
    <w:rsid w:val="006E77C5"/>
  </w:style>
  <w:style w:type="character" w:customStyle="1" w:styleId="Heading3Char">
    <w:name w:val="Heading 3 Char"/>
    <w:basedOn w:val="DefaultParagraphFont"/>
    <w:link w:val="Heading3"/>
    <w:uiPriority w:val="9"/>
    <w:rsid w:val="006E77C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E77C5"/>
    <w:rPr>
      <w:color w:val="0000FF"/>
      <w:u w:val="single"/>
    </w:rPr>
  </w:style>
  <w:style w:type="character" w:customStyle="1" w:styleId="Heading1Char">
    <w:name w:val="Heading 1 Char"/>
    <w:basedOn w:val="DefaultParagraphFont"/>
    <w:link w:val="Heading1"/>
    <w:uiPriority w:val="9"/>
    <w:rsid w:val="006E77C5"/>
    <w:rPr>
      <w:rFonts w:asciiTheme="majorHAnsi" w:eastAsiaTheme="majorEastAsia" w:hAnsiTheme="majorHAnsi" w:cstheme="majorBidi"/>
      <w:color w:val="2F5496" w:themeColor="accent1" w:themeShade="BF"/>
      <w:sz w:val="32"/>
      <w:szCs w:val="32"/>
    </w:rPr>
  </w:style>
  <w:style w:type="character" w:customStyle="1" w:styleId="color15">
    <w:name w:val="color_15"/>
    <w:basedOn w:val="DefaultParagraphFont"/>
    <w:rsid w:val="006E77C5"/>
  </w:style>
  <w:style w:type="character" w:customStyle="1" w:styleId="wixguard">
    <w:name w:val="wixguard"/>
    <w:basedOn w:val="DefaultParagraphFont"/>
    <w:rsid w:val="006E77C5"/>
  </w:style>
  <w:style w:type="character" w:customStyle="1" w:styleId="Heading6Char">
    <w:name w:val="Heading 6 Char"/>
    <w:basedOn w:val="DefaultParagraphFont"/>
    <w:link w:val="Heading6"/>
    <w:uiPriority w:val="9"/>
    <w:semiHidden/>
    <w:rsid w:val="00DF0603"/>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112AD"/>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6484">
      <w:bodyDiv w:val="1"/>
      <w:marLeft w:val="0"/>
      <w:marRight w:val="0"/>
      <w:marTop w:val="0"/>
      <w:marBottom w:val="0"/>
      <w:divBdr>
        <w:top w:val="none" w:sz="0" w:space="0" w:color="auto"/>
        <w:left w:val="none" w:sz="0" w:space="0" w:color="auto"/>
        <w:bottom w:val="none" w:sz="0" w:space="0" w:color="auto"/>
        <w:right w:val="none" w:sz="0" w:space="0" w:color="auto"/>
      </w:divBdr>
      <w:divsChild>
        <w:div w:id="677998724">
          <w:marLeft w:val="0"/>
          <w:marRight w:val="0"/>
          <w:marTop w:val="0"/>
          <w:marBottom w:val="0"/>
          <w:divBdr>
            <w:top w:val="none" w:sz="0" w:space="0" w:color="auto"/>
            <w:left w:val="none" w:sz="0" w:space="0" w:color="auto"/>
            <w:bottom w:val="none" w:sz="0" w:space="0" w:color="auto"/>
            <w:right w:val="none" w:sz="0" w:space="0" w:color="auto"/>
          </w:divBdr>
        </w:div>
        <w:div w:id="1202397536">
          <w:marLeft w:val="0"/>
          <w:marRight w:val="0"/>
          <w:marTop w:val="0"/>
          <w:marBottom w:val="0"/>
          <w:divBdr>
            <w:top w:val="none" w:sz="0" w:space="0" w:color="auto"/>
            <w:left w:val="none" w:sz="0" w:space="0" w:color="auto"/>
            <w:bottom w:val="none" w:sz="0" w:space="0" w:color="auto"/>
            <w:right w:val="none" w:sz="0" w:space="0" w:color="auto"/>
          </w:divBdr>
        </w:div>
      </w:divsChild>
    </w:div>
    <w:div w:id="211238056">
      <w:bodyDiv w:val="1"/>
      <w:marLeft w:val="0"/>
      <w:marRight w:val="0"/>
      <w:marTop w:val="0"/>
      <w:marBottom w:val="0"/>
      <w:divBdr>
        <w:top w:val="none" w:sz="0" w:space="0" w:color="auto"/>
        <w:left w:val="none" w:sz="0" w:space="0" w:color="auto"/>
        <w:bottom w:val="none" w:sz="0" w:space="0" w:color="auto"/>
        <w:right w:val="none" w:sz="0" w:space="0" w:color="auto"/>
      </w:divBdr>
    </w:div>
    <w:div w:id="279384131">
      <w:bodyDiv w:val="1"/>
      <w:marLeft w:val="0"/>
      <w:marRight w:val="0"/>
      <w:marTop w:val="0"/>
      <w:marBottom w:val="0"/>
      <w:divBdr>
        <w:top w:val="none" w:sz="0" w:space="0" w:color="auto"/>
        <w:left w:val="none" w:sz="0" w:space="0" w:color="auto"/>
        <w:bottom w:val="none" w:sz="0" w:space="0" w:color="auto"/>
        <w:right w:val="none" w:sz="0" w:space="0" w:color="auto"/>
      </w:divBdr>
      <w:divsChild>
        <w:div w:id="208880712">
          <w:marLeft w:val="0"/>
          <w:marRight w:val="0"/>
          <w:marTop w:val="0"/>
          <w:marBottom w:val="0"/>
          <w:divBdr>
            <w:top w:val="none" w:sz="0" w:space="0" w:color="auto"/>
            <w:left w:val="none" w:sz="0" w:space="0" w:color="auto"/>
            <w:bottom w:val="none" w:sz="0" w:space="0" w:color="auto"/>
            <w:right w:val="none" w:sz="0" w:space="0" w:color="auto"/>
          </w:divBdr>
        </w:div>
        <w:div w:id="682322755">
          <w:marLeft w:val="0"/>
          <w:marRight w:val="0"/>
          <w:marTop w:val="0"/>
          <w:marBottom w:val="0"/>
          <w:divBdr>
            <w:top w:val="none" w:sz="0" w:space="0" w:color="auto"/>
            <w:left w:val="none" w:sz="0" w:space="0" w:color="auto"/>
            <w:bottom w:val="none" w:sz="0" w:space="0" w:color="auto"/>
            <w:right w:val="none" w:sz="0" w:space="0" w:color="auto"/>
          </w:divBdr>
        </w:div>
      </w:divsChild>
    </w:div>
    <w:div w:id="320935759">
      <w:bodyDiv w:val="1"/>
      <w:marLeft w:val="0"/>
      <w:marRight w:val="0"/>
      <w:marTop w:val="0"/>
      <w:marBottom w:val="0"/>
      <w:divBdr>
        <w:top w:val="none" w:sz="0" w:space="0" w:color="auto"/>
        <w:left w:val="none" w:sz="0" w:space="0" w:color="auto"/>
        <w:bottom w:val="none" w:sz="0" w:space="0" w:color="auto"/>
        <w:right w:val="none" w:sz="0" w:space="0" w:color="auto"/>
      </w:divBdr>
    </w:div>
    <w:div w:id="324826370">
      <w:bodyDiv w:val="1"/>
      <w:marLeft w:val="0"/>
      <w:marRight w:val="0"/>
      <w:marTop w:val="0"/>
      <w:marBottom w:val="0"/>
      <w:divBdr>
        <w:top w:val="none" w:sz="0" w:space="0" w:color="auto"/>
        <w:left w:val="none" w:sz="0" w:space="0" w:color="auto"/>
        <w:bottom w:val="none" w:sz="0" w:space="0" w:color="auto"/>
        <w:right w:val="none" w:sz="0" w:space="0" w:color="auto"/>
      </w:divBdr>
      <w:divsChild>
        <w:div w:id="1233345406">
          <w:marLeft w:val="0"/>
          <w:marRight w:val="0"/>
          <w:marTop w:val="0"/>
          <w:marBottom w:val="0"/>
          <w:divBdr>
            <w:top w:val="none" w:sz="0" w:space="0" w:color="auto"/>
            <w:left w:val="none" w:sz="0" w:space="0" w:color="auto"/>
            <w:bottom w:val="none" w:sz="0" w:space="0" w:color="auto"/>
            <w:right w:val="none" w:sz="0" w:space="0" w:color="auto"/>
          </w:divBdr>
        </w:div>
        <w:div w:id="329598347">
          <w:marLeft w:val="0"/>
          <w:marRight w:val="0"/>
          <w:marTop w:val="0"/>
          <w:marBottom w:val="0"/>
          <w:divBdr>
            <w:top w:val="none" w:sz="0" w:space="0" w:color="auto"/>
            <w:left w:val="none" w:sz="0" w:space="0" w:color="auto"/>
            <w:bottom w:val="none" w:sz="0" w:space="0" w:color="auto"/>
            <w:right w:val="none" w:sz="0" w:space="0" w:color="auto"/>
          </w:divBdr>
        </w:div>
      </w:divsChild>
    </w:div>
    <w:div w:id="680157256">
      <w:bodyDiv w:val="1"/>
      <w:marLeft w:val="0"/>
      <w:marRight w:val="0"/>
      <w:marTop w:val="0"/>
      <w:marBottom w:val="0"/>
      <w:divBdr>
        <w:top w:val="none" w:sz="0" w:space="0" w:color="auto"/>
        <w:left w:val="none" w:sz="0" w:space="0" w:color="auto"/>
        <w:bottom w:val="none" w:sz="0" w:space="0" w:color="auto"/>
        <w:right w:val="none" w:sz="0" w:space="0" w:color="auto"/>
      </w:divBdr>
      <w:divsChild>
        <w:div w:id="1671181450">
          <w:marLeft w:val="0"/>
          <w:marRight w:val="0"/>
          <w:marTop w:val="0"/>
          <w:marBottom w:val="0"/>
          <w:divBdr>
            <w:top w:val="none" w:sz="0" w:space="0" w:color="auto"/>
            <w:left w:val="none" w:sz="0" w:space="0" w:color="auto"/>
            <w:bottom w:val="none" w:sz="0" w:space="0" w:color="auto"/>
            <w:right w:val="none" w:sz="0" w:space="0" w:color="auto"/>
          </w:divBdr>
        </w:div>
        <w:div w:id="1587038084">
          <w:marLeft w:val="0"/>
          <w:marRight w:val="0"/>
          <w:marTop w:val="0"/>
          <w:marBottom w:val="0"/>
          <w:divBdr>
            <w:top w:val="none" w:sz="0" w:space="0" w:color="auto"/>
            <w:left w:val="none" w:sz="0" w:space="0" w:color="auto"/>
            <w:bottom w:val="none" w:sz="0" w:space="0" w:color="auto"/>
            <w:right w:val="none" w:sz="0" w:space="0" w:color="auto"/>
          </w:divBdr>
        </w:div>
      </w:divsChild>
    </w:div>
    <w:div w:id="745497720">
      <w:bodyDiv w:val="1"/>
      <w:marLeft w:val="0"/>
      <w:marRight w:val="0"/>
      <w:marTop w:val="0"/>
      <w:marBottom w:val="0"/>
      <w:divBdr>
        <w:top w:val="none" w:sz="0" w:space="0" w:color="auto"/>
        <w:left w:val="none" w:sz="0" w:space="0" w:color="auto"/>
        <w:bottom w:val="none" w:sz="0" w:space="0" w:color="auto"/>
        <w:right w:val="none" w:sz="0" w:space="0" w:color="auto"/>
      </w:divBdr>
      <w:divsChild>
        <w:div w:id="1250626588">
          <w:marLeft w:val="0"/>
          <w:marRight w:val="0"/>
          <w:marTop w:val="0"/>
          <w:marBottom w:val="0"/>
          <w:divBdr>
            <w:top w:val="none" w:sz="0" w:space="0" w:color="auto"/>
            <w:left w:val="none" w:sz="0" w:space="0" w:color="auto"/>
            <w:bottom w:val="none" w:sz="0" w:space="0" w:color="auto"/>
            <w:right w:val="none" w:sz="0" w:space="0" w:color="auto"/>
          </w:divBdr>
        </w:div>
      </w:divsChild>
    </w:div>
    <w:div w:id="988754696">
      <w:bodyDiv w:val="1"/>
      <w:marLeft w:val="0"/>
      <w:marRight w:val="0"/>
      <w:marTop w:val="0"/>
      <w:marBottom w:val="0"/>
      <w:divBdr>
        <w:top w:val="none" w:sz="0" w:space="0" w:color="auto"/>
        <w:left w:val="none" w:sz="0" w:space="0" w:color="auto"/>
        <w:bottom w:val="none" w:sz="0" w:space="0" w:color="auto"/>
        <w:right w:val="none" w:sz="0" w:space="0" w:color="auto"/>
      </w:divBdr>
      <w:divsChild>
        <w:div w:id="726074062">
          <w:marLeft w:val="0"/>
          <w:marRight w:val="0"/>
          <w:marTop w:val="0"/>
          <w:marBottom w:val="0"/>
          <w:divBdr>
            <w:top w:val="none" w:sz="0" w:space="0" w:color="auto"/>
            <w:left w:val="none" w:sz="0" w:space="0" w:color="auto"/>
            <w:bottom w:val="none" w:sz="0" w:space="0" w:color="auto"/>
            <w:right w:val="none" w:sz="0" w:space="0" w:color="auto"/>
          </w:divBdr>
        </w:div>
        <w:div w:id="1970355546">
          <w:marLeft w:val="0"/>
          <w:marRight w:val="0"/>
          <w:marTop w:val="0"/>
          <w:marBottom w:val="0"/>
          <w:divBdr>
            <w:top w:val="none" w:sz="0" w:space="0" w:color="auto"/>
            <w:left w:val="none" w:sz="0" w:space="0" w:color="auto"/>
            <w:bottom w:val="none" w:sz="0" w:space="0" w:color="auto"/>
            <w:right w:val="none" w:sz="0" w:space="0" w:color="auto"/>
          </w:divBdr>
        </w:div>
      </w:divsChild>
    </w:div>
    <w:div w:id="1163740912">
      <w:bodyDiv w:val="1"/>
      <w:marLeft w:val="0"/>
      <w:marRight w:val="0"/>
      <w:marTop w:val="0"/>
      <w:marBottom w:val="0"/>
      <w:divBdr>
        <w:top w:val="none" w:sz="0" w:space="0" w:color="auto"/>
        <w:left w:val="none" w:sz="0" w:space="0" w:color="auto"/>
        <w:bottom w:val="none" w:sz="0" w:space="0" w:color="auto"/>
        <w:right w:val="none" w:sz="0" w:space="0" w:color="auto"/>
      </w:divBdr>
      <w:divsChild>
        <w:div w:id="192573068">
          <w:marLeft w:val="0"/>
          <w:marRight w:val="0"/>
          <w:marTop w:val="0"/>
          <w:marBottom w:val="0"/>
          <w:divBdr>
            <w:top w:val="none" w:sz="0" w:space="0" w:color="auto"/>
            <w:left w:val="none" w:sz="0" w:space="0" w:color="auto"/>
            <w:bottom w:val="none" w:sz="0" w:space="0" w:color="auto"/>
            <w:right w:val="none" w:sz="0" w:space="0" w:color="auto"/>
          </w:divBdr>
        </w:div>
        <w:div w:id="182136709">
          <w:marLeft w:val="0"/>
          <w:marRight w:val="0"/>
          <w:marTop w:val="0"/>
          <w:marBottom w:val="0"/>
          <w:divBdr>
            <w:top w:val="none" w:sz="0" w:space="0" w:color="auto"/>
            <w:left w:val="none" w:sz="0" w:space="0" w:color="auto"/>
            <w:bottom w:val="none" w:sz="0" w:space="0" w:color="auto"/>
            <w:right w:val="none" w:sz="0" w:space="0" w:color="auto"/>
          </w:divBdr>
        </w:div>
        <w:div w:id="90593044">
          <w:marLeft w:val="0"/>
          <w:marRight w:val="0"/>
          <w:marTop w:val="0"/>
          <w:marBottom w:val="0"/>
          <w:divBdr>
            <w:top w:val="none" w:sz="0" w:space="0" w:color="auto"/>
            <w:left w:val="none" w:sz="0" w:space="0" w:color="auto"/>
            <w:bottom w:val="none" w:sz="0" w:space="0" w:color="auto"/>
            <w:right w:val="none" w:sz="0" w:space="0" w:color="auto"/>
          </w:divBdr>
        </w:div>
        <w:div w:id="1095201435">
          <w:marLeft w:val="0"/>
          <w:marRight w:val="0"/>
          <w:marTop w:val="0"/>
          <w:marBottom w:val="0"/>
          <w:divBdr>
            <w:top w:val="none" w:sz="0" w:space="0" w:color="auto"/>
            <w:left w:val="none" w:sz="0" w:space="0" w:color="auto"/>
            <w:bottom w:val="none" w:sz="0" w:space="0" w:color="auto"/>
            <w:right w:val="none" w:sz="0" w:space="0" w:color="auto"/>
          </w:divBdr>
        </w:div>
        <w:div w:id="1523784639">
          <w:marLeft w:val="0"/>
          <w:marRight w:val="0"/>
          <w:marTop w:val="0"/>
          <w:marBottom w:val="0"/>
          <w:divBdr>
            <w:top w:val="none" w:sz="0" w:space="0" w:color="auto"/>
            <w:left w:val="none" w:sz="0" w:space="0" w:color="auto"/>
            <w:bottom w:val="none" w:sz="0" w:space="0" w:color="auto"/>
            <w:right w:val="none" w:sz="0" w:space="0" w:color="auto"/>
          </w:divBdr>
        </w:div>
        <w:div w:id="63920088">
          <w:marLeft w:val="0"/>
          <w:marRight w:val="0"/>
          <w:marTop w:val="0"/>
          <w:marBottom w:val="0"/>
          <w:divBdr>
            <w:top w:val="none" w:sz="0" w:space="0" w:color="auto"/>
            <w:left w:val="none" w:sz="0" w:space="0" w:color="auto"/>
            <w:bottom w:val="none" w:sz="0" w:space="0" w:color="auto"/>
            <w:right w:val="none" w:sz="0" w:space="0" w:color="auto"/>
          </w:divBdr>
        </w:div>
        <w:div w:id="299654605">
          <w:marLeft w:val="0"/>
          <w:marRight w:val="0"/>
          <w:marTop w:val="0"/>
          <w:marBottom w:val="0"/>
          <w:divBdr>
            <w:top w:val="none" w:sz="0" w:space="0" w:color="auto"/>
            <w:left w:val="none" w:sz="0" w:space="0" w:color="auto"/>
            <w:bottom w:val="none" w:sz="0" w:space="0" w:color="auto"/>
            <w:right w:val="none" w:sz="0" w:space="0" w:color="auto"/>
          </w:divBdr>
        </w:div>
        <w:div w:id="509872637">
          <w:marLeft w:val="0"/>
          <w:marRight w:val="0"/>
          <w:marTop w:val="0"/>
          <w:marBottom w:val="0"/>
          <w:divBdr>
            <w:top w:val="none" w:sz="0" w:space="0" w:color="auto"/>
            <w:left w:val="none" w:sz="0" w:space="0" w:color="auto"/>
            <w:bottom w:val="none" w:sz="0" w:space="0" w:color="auto"/>
            <w:right w:val="none" w:sz="0" w:space="0" w:color="auto"/>
          </w:divBdr>
        </w:div>
        <w:div w:id="690495043">
          <w:marLeft w:val="0"/>
          <w:marRight w:val="0"/>
          <w:marTop w:val="0"/>
          <w:marBottom w:val="0"/>
          <w:divBdr>
            <w:top w:val="none" w:sz="0" w:space="0" w:color="auto"/>
            <w:left w:val="none" w:sz="0" w:space="0" w:color="auto"/>
            <w:bottom w:val="none" w:sz="0" w:space="0" w:color="auto"/>
            <w:right w:val="none" w:sz="0" w:space="0" w:color="auto"/>
          </w:divBdr>
        </w:div>
        <w:div w:id="172576208">
          <w:marLeft w:val="0"/>
          <w:marRight w:val="0"/>
          <w:marTop w:val="0"/>
          <w:marBottom w:val="0"/>
          <w:divBdr>
            <w:top w:val="none" w:sz="0" w:space="0" w:color="auto"/>
            <w:left w:val="none" w:sz="0" w:space="0" w:color="auto"/>
            <w:bottom w:val="none" w:sz="0" w:space="0" w:color="auto"/>
            <w:right w:val="none" w:sz="0" w:space="0" w:color="auto"/>
          </w:divBdr>
        </w:div>
        <w:div w:id="1224213316">
          <w:marLeft w:val="0"/>
          <w:marRight w:val="0"/>
          <w:marTop w:val="0"/>
          <w:marBottom w:val="0"/>
          <w:divBdr>
            <w:top w:val="none" w:sz="0" w:space="0" w:color="auto"/>
            <w:left w:val="none" w:sz="0" w:space="0" w:color="auto"/>
            <w:bottom w:val="none" w:sz="0" w:space="0" w:color="auto"/>
            <w:right w:val="none" w:sz="0" w:space="0" w:color="auto"/>
          </w:divBdr>
        </w:div>
      </w:divsChild>
    </w:div>
    <w:div w:id="1193156113">
      <w:bodyDiv w:val="1"/>
      <w:marLeft w:val="0"/>
      <w:marRight w:val="0"/>
      <w:marTop w:val="0"/>
      <w:marBottom w:val="0"/>
      <w:divBdr>
        <w:top w:val="none" w:sz="0" w:space="0" w:color="auto"/>
        <w:left w:val="none" w:sz="0" w:space="0" w:color="auto"/>
        <w:bottom w:val="none" w:sz="0" w:space="0" w:color="auto"/>
        <w:right w:val="none" w:sz="0" w:space="0" w:color="auto"/>
      </w:divBdr>
      <w:divsChild>
        <w:div w:id="1952396999">
          <w:marLeft w:val="0"/>
          <w:marRight w:val="0"/>
          <w:marTop w:val="0"/>
          <w:marBottom w:val="0"/>
          <w:divBdr>
            <w:top w:val="none" w:sz="0" w:space="0" w:color="auto"/>
            <w:left w:val="none" w:sz="0" w:space="0" w:color="auto"/>
            <w:bottom w:val="none" w:sz="0" w:space="0" w:color="auto"/>
            <w:right w:val="none" w:sz="0" w:space="0" w:color="auto"/>
          </w:divBdr>
        </w:div>
        <w:div w:id="1612198987">
          <w:marLeft w:val="0"/>
          <w:marRight w:val="0"/>
          <w:marTop w:val="0"/>
          <w:marBottom w:val="0"/>
          <w:divBdr>
            <w:top w:val="none" w:sz="0" w:space="0" w:color="auto"/>
            <w:left w:val="none" w:sz="0" w:space="0" w:color="auto"/>
            <w:bottom w:val="none" w:sz="0" w:space="0" w:color="auto"/>
            <w:right w:val="none" w:sz="0" w:space="0" w:color="auto"/>
          </w:divBdr>
        </w:div>
      </w:divsChild>
    </w:div>
    <w:div w:id="1195581179">
      <w:bodyDiv w:val="1"/>
      <w:marLeft w:val="0"/>
      <w:marRight w:val="0"/>
      <w:marTop w:val="0"/>
      <w:marBottom w:val="0"/>
      <w:divBdr>
        <w:top w:val="none" w:sz="0" w:space="0" w:color="auto"/>
        <w:left w:val="none" w:sz="0" w:space="0" w:color="auto"/>
        <w:bottom w:val="none" w:sz="0" w:space="0" w:color="auto"/>
        <w:right w:val="none" w:sz="0" w:space="0" w:color="auto"/>
      </w:divBdr>
      <w:divsChild>
        <w:div w:id="786658830">
          <w:marLeft w:val="0"/>
          <w:marRight w:val="0"/>
          <w:marTop w:val="0"/>
          <w:marBottom w:val="0"/>
          <w:divBdr>
            <w:top w:val="none" w:sz="0" w:space="0" w:color="auto"/>
            <w:left w:val="none" w:sz="0" w:space="0" w:color="auto"/>
            <w:bottom w:val="none" w:sz="0" w:space="0" w:color="auto"/>
            <w:right w:val="none" w:sz="0" w:space="0" w:color="auto"/>
          </w:divBdr>
        </w:div>
        <w:div w:id="547448537">
          <w:marLeft w:val="0"/>
          <w:marRight w:val="0"/>
          <w:marTop w:val="0"/>
          <w:marBottom w:val="0"/>
          <w:divBdr>
            <w:top w:val="none" w:sz="0" w:space="0" w:color="auto"/>
            <w:left w:val="none" w:sz="0" w:space="0" w:color="auto"/>
            <w:bottom w:val="none" w:sz="0" w:space="0" w:color="auto"/>
            <w:right w:val="none" w:sz="0" w:space="0" w:color="auto"/>
          </w:divBdr>
        </w:div>
      </w:divsChild>
    </w:div>
    <w:div w:id="1593011426">
      <w:bodyDiv w:val="1"/>
      <w:marLeft w:val="0"/>
      <w:marRight w:val="0"/>
      <w:marTop w:val="0"/>
      <w:marBottom w:val="0"/>
      <w:divBdr>
        <w:top w:val="none" w:sz="0" w:space="0" w:color="auto"/>
        <w:left w:val="none" w:sz="0" w:space="0" w:color="auto"/>
        <w:bottom w:val="none" w:sz="0" w:space="0" w:color="auto"/>
        <w:right w:val="none" w:sz="0" w:space="0" w:color="auto"/>
      </w:divBdr>
      <w:divsChild>
        <w:div w:id="1105539758">
          <w:marLeft w:val="0"/>
          <w:marRight w:val="0"/>
          <w:marTop w:val="0"/>
          <w:marBottom w:val="0"/>
          <w:divBdr>
            <w:top w:val="none" w:sz="0" w:space="0" w:color="auto"/>
            <w:left w:val="none" w:sz="0" w:space="0" w:color="auto"/>
            <w:bottom w:val="none" w:sz="0" w:space="0" w:color="auto"/>
            <w:right w:val="none" w:sz="0" w:space="0" w:color="auto"/>
          </w:divBdr>
        </w:div>
        <w:div w:id="2105762235">
          <w:marLeft w:val="0"/>
          <w:marRight w:val="0"/>
          <w:marTop w:val="0"/>
          <w:marBottom w:val="0"/>
          <w:divBdr>
            <w:top w:val="none" w:sz="0" w:space="0" w:color="auto"/>
            <w:left w:val="none" w:sz="0" w:space="0" w:color="auto"/>
            <w:bottom w:val="none" w:sz="0" w:space="0" w:color="auto"/>
            <w:right w:val="none" w:sz="0" w:space="0" w:color="auto"/>
          </w:divBdr>
        </w:div>
      </w:divsChild>
    </w:div>
    <w:div w:id="1720278160">
      <w:bodyDiv w:val="1"/>
      <w:marLeft w:val="0"/>
      <w:marRight w:val="0"/>
      <w:marTop w:val="0"/>
      <w:marBottom w:val="0"/>
      <w:divBdr>
        <w:top w:val="none" w:sz="0" w:space="0" w:color="auto"/>
        <w:left w:val="none" w:sz="0" w:space="0" w:color="auto"/>
        <w:bottom w:val="none" w:sz="0" w:space="0" w:color="auto"/>
        <w:right w:val="none" w:sz="0" w:space="0" w:color="auto"/>
      </w:divBdr>
    </w:div>
    <w:div w:id="1772508889">
      <w:bodyDiv w:val="1"/>
      <w:marLeft w:val="0"/>
      <w:marRight w:val="0"/>
      <w:marTop w:val="0"/>
      <w:marBottom w:val="0"/>
      <w:divBdr>
        <w:top w:val="none" w:sz="0" w:space="0" w:color="auto"/>
        <w:left w:val="none" w:sz="0" w:space="0" w:color="auto"/>
        <w:bottom w:val="none" w:sz="0" w:space="0" w:color="auto"/>
        <w:right w:val="none" w:sz="0" w:space="0" w:color="auto"/>
      </w:divBdr>
      <w:divsChild>
        <w:div w:id="294530246">
          <w:marLeft w:val="0"/>
          <w:marRight w:val="0"/>
          <w:marTop w:val="0"/>
          <w:marBottom w:val="0"/>
          <w:divBdr>
            <w:top w:val="none" w:sz="0" w:space="0" w:color="auto"/>
            <w:left w:val="none" w:sz="0" w:space="0" w:color="auto"/>
            <w:bottom w:val="none" w:sz="0" w:space="0" w:color="auto"/>
            <w:right w:val="none" w:sz="0" w:space="0" w:color="auto"/>
          </w:divBdr>
        </w:div>
        <w:div w:id="849293618">
          <w:marLeft w:val="0"/>
          <w:marRight w:val="0"/>
          <w:marTop w:val="0"/>
          <w:marBottom w:val="0"/>
          <w:divBdr>
            <w:top w:val="none" w:sz="0" w:space="0" w:color="auto"/>
            <w:left w:val="none" w:sz="0" w:space="0" w:color="auto"/>
            <w:bottom w:val="none" w:sz="0" w:space="0" w:color="auto"/>
            <w:right w:val="none" w:sz="0" w:space="0" w:color="auto"/>
          </w:divBdr>
        </w:div>
      </w:divsChild>
    </w:div>
    <w:div w:id="20159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counts.govt.nz/find-an-els/els?ece=55092" TargetMode="External"/><Relationship Id="rId13" Type="http://schemas.openxmlformats.org/officeDocument/2006/relationships/hyperlink" Target="https://www.educationcounts.govt.nz/find-an-els/els?ece=550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ducationcounts.govt.nz/find-an-els/els?ece=46346" TargetMode="External"/><Relationship Id="rId12" Type="http://schemas.openxmlformats.org/officeDocument/2006/relationships/hyperlink" Target="https://www.educationcounts.govt.nz/find-an-els/els?ece=55471" TargetMode="External"/><Relationship Id="rId17" Type="http://schemas.openxmlformats.org/officeDocument/2006/relationships/hyperlink" Target="mailto:vinkad@taradaleint.school.nz" TargetMode="External"/><Relationship Id="rId2" Type="http://schemas.openxmlformats.org/officeDocument/2006/relationships/numbering" Target="numbering.xml"/><Relationship Id="rId16" Type="http://schemas.openxmlformats.org/officeDocument/2006/relationships/hyperlink" Target="mailto:kjones@reignier.school.nz"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ducationcounts.govt.nz/find-an-els/els?ece=55274" TargetMode="External"/><Relationship Id="rId5" Type="http://schemas.openxmlformats.org/officeDocument/2006/relationships/webSettings" Target="webSettings.xml"/><Relationship Id="rId15" Type="http://schemas.openxmlformats.org/officeDocument/2006/relationships/hyperlink" Target="mailto:raeh@taraprimary.school.nz" TargetMode="External"/><Relationship Id="rId10" Type="http://schemas.openxmlformats.org/officeDocument/2006/relationships/hyperlink" Target="https://www.educationcounts.govt.nz/find-an-els/els?ece=52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counts.govt.nz/find-an-els/els?ece=55092" TargetMode="External"/><Relationship Id="rId14" Type="http://schemas.openxmlformats.org/officeDocument/2006/relationships/hyperlink" Target="https://www.educationcounts.govt.nz/find-an-els/els?ece=5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57AE-05E5-462D-9E38-F4E66081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Mercer</dc:creator>
  <cp:keywords/>
  <dc:description/>
  <cp:lastModifiedBy>Greig Mercer</cp:lastModifiedBy>
  <cp:revision>17</cp:revision>
  <dcterms:created xsi:type="dcterms:W3CDTF">2023-05-17T21:27:00Z</dcterms:created>
  <dcterms:modified xsi:type="dcterms:W3CDTF">2023-05-30T02:31:00Z</dcterms:modified>
</cp:coreProperties>
</file>