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B7A" w:rsidRPr="0062430C" w:rsidRDefault="00787B7A" w:rsidP="00787B7A">
      <w:pPr>
        <w:spacing w:after="0" w:line="280" w:lineRule="atLeast"/>
        <w:jc w:val="center"/>
        <w:rPr>
          <w:rFonts w:ascii="Tahoma" w:hAnsi="Tahoma" w:cs="Tahoma"/>
          <w:b/>
          <w:lang w:val="en-US"/>
        </w:rPr>
      </w:pPr>
      <w:r w:rsidRPr="0062430C">
        <w:rPr>
          <w:rFonts w:ascii="Tahoma" w:hAnsi="Tahoma" w:cs="Tahoma"/>
          <w:b/>
          <w:lang w:val="en-US"/>
        </w:rPr>
        <w:t>GREENMEADOWS ENROLMENT SCHEME</w:t>
      </w:r>
    </w:p>
    <w:p w:rsidR="00787B7A" w:rsidRPr="0062430C" w:rsidRDefault="00787B7A" w:rsidP="00787B7A">
      <w:pPr>
        <w:spacing w:after="0" w:line="280" w:lineRule="atLeast"/>
        <w:jc w:val="both"/>
        <w:rPr>
          <w:rFonts w:ascii="Tahoma" w:hAnsi="Tahoma" w:cs="Tahoma"/>
          <w:lang w:val="en-US"/>
        </w:rPr>
      </w:pPr>
    </w:p>
    <w:p w:rsidR="00787B7A" w:rsidRPr="0062430C" w:rsidRDefault="00787B7A" w:rsidP="00787B7A">
      <w:pPr>
        <w:spacing w:after="0" w:line="280" w:lineRule="atLeast"/>
        <w:jc w:val="both"/>
        <w:rPr>
          <w:rFonts w:ascii="Tahoma" w:hAnsi="Tahoma" w:cs="Tahoma"/>
          <w:lang w:val="en-US"/>
        </w:rPr>
      </w:pPr>
    </w:p>
    <w:p w:rsidR="00392AF5" w:rsidRPr="0062430C" w:rsidRDefault="00421097" w:rsidP="00787B7A">
      <w:pPr>
        <w:spacing w:after="0" w:line="280" w:lineRule="atLeast"/>
        <w:jc w:val="both"/>
        <w:rPr>
          <w:rFonts w:ascii="Tahoma" w:hAnsi="Tahoma" w:cs="Tahoma"/>
          <w:b/>
          <w:lang w:val="en-US"/>
        </w:rPr>
      </w:pPr>
      <w:r w:rsidRPr="0062430C">
        <w:rPr>
          <w:rFonts w:ascii="Tahoma" w:hAnsi="Tahoma" w:cs="Tahoma"/>
          <w:b/>
          <w:lang w:val="en-US"/>
        </w:rPr>
        <w:t>HOME ZONE</w:t>
      </w:r>
    </w:p>
    <w:p w:rsidR="00787B7A" w:rsidRPr="0062430C" w:rsidRDefault="00787B7A" w:rsidP="00787B7A">
      <w:pPr>
        <w:spacing w:after="0" w:line="280" w:lineRule="atLeast"/>
        <w:jc w:val="both"/>
        <w:rPr>
          <w:rFonts w:ascii="Tahoma" w:hAnsi="Tahoma" w:cs="Tahoma"/>
          <w:lang w:val="en-US"/>
        </w:rPr>
      </w:pPr>
    </w:p>
    <w:p w:rsidR="00152695" w:rsidRPr="0062430C" w:rsidRDefault="00787B7A" w:rsidP="00787B7A">
      <w:pPr>
        <w:spacing w:after="0" w:line="280" w:lineRule="atLeast"/>
        <w:jc w:val="both"/>
        <w:rPr>
          <w:rFonts w:ascii="Tahoma" w:hAnsi="Tahoma" w:cs="Tahoma"/>
          <w:lang w:val="en-US"/>
        </w:rPr>
      </w:pPr>
      <w:r w:rsidRPr="0062430C">
        <w:rPr>
          <w:rFonts w:ascii="Tahoma" w:hAnsi="Tahoma" w:cs="Tahoma"/>
          <w:lang w:val="en-US"/>
        </w:rPr>
        <w:t>All students who live within the home zone outlined below and as shown on the attached map should be entitled to enroll at Greenmeadows Primary School</w:t>
      </w:r>
      <w:r w:rsidR="001346E8" w:rsidRPr="0062430C">
        <w:rPr>
          <w:rFonts w:ascii="Tahoma" w:hAnsi="Tahoma" w:cs="Tahoma"/>
          <w:lang w:val="en-US"/>
        </w:rPr>
        <w:t>.  The home zone is defined as:</w:t>
      </w:r>
    </w:p>
    <w:p w:rsidR="00B26587" w:rsidRPr="0062430C" w:rsidRDefault="00B26587" w:rsidP="00787B7A">
      <w:pPr>
        <w:spacing w:after="0" w:line="280" w:lineRule="atLeast"/>
        <w:jc w:val="both"/>
        <w:rPr>
          <w:rFonts w:ascii="Tahoma" w:hAnsi="Tahoma" w:cs="Tahoma"/>
          <w:lang w:val="en-US"/>
        </w:rPr>
      </w:pPr>
    </w:p>
    <w:p w:rsidR="00B26587" w:rsidRPr="0062430C" w:rsidRDefault="00B26587" w:rsidP="00787B7A">
      <w:pPr>
        <w:spacing w:after="0" w:line="280" w:lineRule="atLeast"/>
        <w:jc w:val="both"/>
        <w:rPr>
          <w:rFonts w:ascii="Tahoma" w:hAnsi="Tahoma" w:cs="Tahoma"/>
          <w:b/>
          <w:lang w:val="en-US"/>
        </w:rPr>
      </w:pPr>
      <w:r w:rsidRPr="0062430C">
        <w:rPr>
          <w:rFonts w:ascii="Tahoma" w:hAnsi="Tahoma" w:cs="Tahoma"/>
          <w:b/>
          <w:lang w:val="en-US"/>
        </w:rPr>
        <w:t>HOME ZONE</w:t>
      </w:r>
      <w:r w:rsidR="00421097" w:rsidRPr="0062430C">
        <w:rPr>
          <w:rFonts w:ascii="Tahoma" w:hAnsi="Tahoma" w:cs="Tahoma"/>
          <w:b/>
          <w:lang w:val="en-US"/>
        </w:rPr>
        <w:t xml:space="preserve"> OUTLINE</w:t>
      </w:r>
    </w:p>
    <w:p w:rsidR="00152695" w:rsidRPr="0062430C" w:rsidRDefault="00152695" w:rsidP="00787B7A">
      <w:pPr>
        <w:spacing w:after="0" w:line="280" w:lineRule="atLeast"/>
        <w:jc w:val="both"/>
        <w:rPr>
          <w:rFonts w:ascii="Tahoma" w:hAnsi="Tahoma" w:cs="Tahoma"/>
          <w:lang w:val="en-US"/>
        </w:rPr>
      </w:pPr>
    </w:p>
    <w:p w:rsidR="00787B7A" w:rsidRPr="0062430C" w:rsidRDefault="00152695" w:rsidP="00787B7A">
      <w:pPr>
        <w:spacing w:after="0" w:line="280" w:lineRule="atLeast"/>
        <w:jc w:val="both"/>
        <w:rPr>
          <w:rFonts w:ascii="Tahoma" w:hAnsi="Tahoma" w:cs="Tahoma"/>
          <w:lang w:val="en-US"/>
        </w:rPr>
      </w:pPr>
      <w:r w:rsidRPr="0062430C">
        <w:rPr>
          <w:rFonts w:ascii="Tahoma" w:hAnsi="Tahoma" w:cs="Tahoma"/>
          <w:lang w:val="en-US"/>
        </w:rPr>
        <w:t>S</w:t>
      </w:r>
      <w:r w:rsidR="00787B7A" w:rsidRPr="0062430C">
        <w:rPr>
          <w:rFonts w:ascii="Tahoma" w:hAnsi="Tahoma" w:cs="Tahoma"/>
          <w:lang w:val="en-US"/>
        </w:rPr>
        <w:t xml:space="preserve">tarting </w:t>
      </w:r>
      <w:r w:rsidR="007C656B" w:rsidRPr="0062430C">
        <w:rPr>
          <w:rFonts w:ascii="Tahoma" w:hAnsi="Tahoma" w:cs="Tahoma"/>
          <w:lang w:val="en-US"/>
        </w:rPr>
        <w:t xml:space="preserve">at </w:t>
      </w:r>
      <w:r w:rsidR="001346E8" w:rsidRPr="0062430C">
        <w:rPr>
          <w:rFonts w:ascii="Tahoma" w:hAnsi="Tahoma" w:cs="Tahoma"/>
          <w:lang w:val="en-US"/>
        </w:rPr>
        <w:t xml:space="preserve">the </w:t>
      </w:r>
      <w:r w:rsidR="007C656B" w:rsidRPr="0062430C">
        <w:rPr>
          <w:rFonts w:ascii="Tahoma" w:hAnsi="Tahoma" w:cs="Tahoma"/>
          <w:lang w:val="en-US"/>
        </w:rPr>
        <w:t xml:space="preserve">Wharerangi Road Westminster Avenue roundabout moving west and including </w:t>
      </w:r>
      <w:proofErr w:type="spellStart"/>
      <w:r w:rsidR="007C656B" w:rsidRPr="0062430C">
        <w:rPr>
          <w:rFonts w:ascii="Tahoma" w:hAnsi="Tahoma" w:cs="Tahoma"/>
          <w:lang w:val="en-US"/>
        </w:rPr>
        <w:t>Thode</w:t>
      </w:r>
      <w:proofErr w:type="spellEnd"/>
      <w:r w:rsidR="007C656B" w:rsidRPr="0062430C">
        <w:rPr>
          <w:rFonts w:ascii="Tahoma" w:hAnsi="Tahoma" w:cs="Tahoma"/>
          <w:lang w:val="en-US"/>
        </w:rPr>
        <w:t xml:space="preserve"> Place, West Place, Jacaranda Place and East Place</w:t>
      </w:r>
      <w:r w:rsidR="00787B7A" w:rsidRPr="0062430C">
        <w:rPr>
          <w:rFonts w:ascii="Tahoma" w:hAnsi="Tahoma" w:cs="Tahoma"/>
          <w:lang w:val="en-US"/>
        </w:rPr>
        <w:t xml:space="preserve"> </w:t>
      </w:r>
      <w:r w:rsidRPr="0062430C">
        <w:rPr>
          <w:rFonts w:ascii="Tahoma" w:hAnsi="Tahoma" w:cs="Tahoma"/>
          <w:lang w:val="en-US"/>
        </w:rPr>
        <w:t xml:space="preserve">moving south </w:t>
      </w:r>
      <w:r w:rsidR="00787B7A" w:rsidRPr="0062430C">
        <w:rPr>
          <w:rFonts w:ascii="Tahoma" w:hAnsi="Tahoma" w:cs="Tahoma"/>
          <w:lang w:val="en-US"/>
        </w:rPr>
        <w:t xml:space="preserve">down Church Road to the </w:t>
      </w:r>
      <w:r w:rsidRPr="0062430C">
        <w:rPr>
          <w:rFonts w:ascii="Tahoma" w:hAnsi="Tahoma" w:cs="Tahoma"/>
          <w:lang w:val="en-US"/>
        </w:rPr>
        <w:t>southern end of Knightsbridge</w:t>
      </w:r>
      <w:r w:rsidR="00787B7A" w:rsidRPr="0062430C">
        <w:rPr>
          <w:rFonts w:ascii="Tahoma" w:hAnsi="Tahoma" w:cs="Tahoma"/>
          <w:lang w:val="en-US"/>
        </w:rPr>
        <w:t xml:space="preserve">, being all properties on the eastern side of Church Road </w:t>
      </w:r>
      <w:r w:rsidRPr="0062430C">
        <w:rPr>
          <w:rFonts w:ascii="Tahoma" w:hAnsi="Tahoma" w:cs="Tahoma"/>
          <w:lang w:val="en-US"/>
        </w:rPr>
        <w:t xml:space="preserve">and </w:t>
      </w:r>
      <w:r w:rsidR="00787B7A" w:rsidRPr="0062430C">
        <w:rPr>
          <w:rFonts w:ascii="Tahoma" w:hAnsi="Tahoma" w:cs="Tahoma"/>
          <w:lang w:val="en-US"/>
        </w:rPr>
        <w:t xml:space="preserve">excluding any residential dwellings on the western side of Church Road, in particular </w:t>
      </w:r>
      <w:proofErr w:type="spellStart"/>
      <w:r w:rsidR="00787B7A" w:rsidRPr="0062430C">
        <w:rPr>
          <w:rFonts w:ascii="Tahoma" w:hAnsi="Tahoma" w:cs="Tahoma"/>
          <w:lang w:val="en-US"/>
        </w:rPr>
        <w:t>Tironui</w:t>
      </w:r>
      <w:proofErr w:type="spellEnd"/>
      <w:r w:rsidR="00787B7A" w:rsidRPr="0062430C">
        <w:rPr>
          <w:rFonts w:ascii="Tahoma" w:hAnsi="Tahoma" w:cs="Tahoma"/>
          <w:lang w:val="en-US"/>
        </w:rPr>
        <w:t xml:space="preserve"> Drive</w:t>
      </w:r>
      <w:r w:rsidRPr="0062430C">
        <w:rPr>
          <w:rFonts w:ascii="Tahoma" w:hAnsi="Tahoma" w:cs="Tahoma"/>
          <w:lang w:val="en-US"/>
        </w:rPr>
        <w:t xml:space="preserve"> and</w:t>
      </w:r>
      <w:r w:rsidR="007C656B" w:rsidRPr="0062430C">
        <w:rPr>
          <w:rFonts w:ascii="Tahoma" w:hAnsi="Tahoma" w:cs="Tahoma"/>
          <w:lang w:val="en-US"/>
        </w:rPr>
        <w:t xml:space="preserve"> </w:t>
      </w:r>
      <w:proofErr w:type="spellStart"/>
      <w:r w:rsidR="00787B7A" w:rsidRPr="0062430C">
        <w:rPr>
          <w:rFonts w:ascii="Tahoma" w:hAnsi="Tahoma" w:cs="Tahoma"/>
          <w:lang w:val="en-US"/>
        </w:rPr>
        <w:t>Pukekura</w:t>
      </w:r>
      <w:proofErr w:type="spellEnd"/>
      <w:r w:rsidR="00787B7A" w:rsidRPr="0062430C">
        <w:rPr>
          <w:rFonts w:ascii="Tahoma" w:hAnsi="Tahoma" w:cs="Tahoma"/>
          <w:lang w:val="en-US"/>
        </w:rPr>
        <w:t xml:space="preserve"> Place.</w:t>
      </w:r>
    </w:p>
    <w:p w:rsidR="00787B7A" w:rsidRPr="0062430C" w:rsidRDefault="00787B7A" w:rsidP="00787B7A">
      <w:pPr>
        <w:spacing w:after="0" w:line="280" w:lineRule="atLeast"/>
        <w:jc w:val="both"/>
        <w:rPr>
          <w:rFonts w:ascii="Tahoma" w:hAnsi="Tahoma" w:cs="Tahoma"/>
          <w:lang w:val="en-US"/>
        </w:rPr>
      </w:pPr>
    </w:p>
    <w:p w:rsidR="00787B7A" w:rsidRPr="0062430C" w:rsidRDefault="00152695" w:rsidP="00787B7A">
      <w:pPr>
        <w:spacing w:after="0" w:line="280" w:lineRule="atLeast"/>
        <w:jc w:val="both"/>
        <w:rPr>
          <w:rFonts w:ascii="Tahoma" w:hAnsi="Tahoma" w:cs="Tahoma"/>
          <w:lang w:val="en-US"/>
        </w:rPr>
      </w:pPr>
      <w:r w:rsidRPr="0062430C">
        <w:rPr>
          <w:rFonts w:ascii="Tahoma" w:hAnsi="Tahoma" w:cs="Tahoma"/>
          <w:lang w:val="en-US"/>
        </w:rPr>
        <w:t>From Church Road the b</w:t>
      </w:r>
      <w:r w:rsidR="00787B7A" w:rsidRPr="0062430C">
        <w:rPr>
          <w:rFonts w:ascii="Tahoma" w:hAnsi="Tahoma" w:cs="Tahoma"/>
          <w:lang w:val="en-US"/>
        </w:rPr>
        <w:t>oundary then moves in an easterly direction</w:t>
      </w:r>
      <w:r w:rsidRPr="0062430C">
        <w:rPr>
          <w:rFonts w:ascii="Tahoma" w:hAnsi="Tahoma" w:cs="Tahoma"/>
          <w:lang w:val="en-US"/>
        </w:rPr>
        <w:t>, excluding all properties in War</w:t>
      </w:r>
      <w:r w:rsidR="007C656B" w:rsidRPr="0062430C">
        <w:rPr>
          <w:rFonts w:ascii="Tahoma" w:hAnsi="Tahoma" w:cs="Tahoma"/>
          <w:lang w:val="en-US"/>
        </w:rPr>
        <w:t>w</w:t>
      </w:r>
      <w:r w:rsidRPr="0062430C">
        <w:rPr>
          <w:rFonts w:ascii="Tahoma" w:hAnsi="Tahoma" w:cs="Tahoma"/>
          <w:lang w:val="en-US"/>
        </w:rPr>
        <w:t>ick Crescent, but</w:t>
      </w:r>
      <w:r w:rsidR="00787B7A" w:rsidRPr="0062430C">
        <w:rPr>
          <w:rFonts w:ascii="Tahoma" w:hAnsi="Tahoma" w:cs="Tahoma"/>
          <w:lang w:val="en-US"/>
        </w:rPr>
        <w:t xml:space="preserve"> to include Cambridge Terrace, down Avondale Road to the War Memorial Clock Tower </w:t>
      </w:r>
      <w:r w:rsidRPr="0062430C">
        <w:rPr>
          <w:rFonts w:ascii="Tahoma" w:hAnsi="Tahoma" w:cs="Tahoma"/>
          <w:lang w:val="en-US"/>
        </w:rPr>
        <w:t>(Taradale Clock)</w:t>
      </w:r>
      <w:r w:rsidR="00787B7A" w:rsidRPr="0062430C">
        <w:rPr>
          <w:rFonts w:ascii="Tahoma" w:hAnsi="Tahoma" w:cs="Tahoma"/>
          <w:lang w:val="en-US"/>
        </w:rPr>
        <w:t xml:space="preserve">, along Elbourne Street, </w:t>
      </w:r>
      <w:r w:rsidRPr="0062430C">
        <w:rPr>
          <w:rFonts w:ascii="Tahoma" w:hAnsi="Tahoma" w:cs="Tahoma"/>
          <w:lang w:val="en-US"/>
        </w:rPr>
        <w:t xml:space="preserve">inclusive of all properties on Elbourne Street </w:t>
      </w:r>
      <w:r w:rsidR="00787B7A" w:rsidRPr="0062430C">
        <w:rPr>
          <w:rFonts w:ascii="Tahoma" w:hAnsi="Tahoma" w:cs="Tahoma"/>
          <w:lang w:val="en-US"/>
        </w:rPr>
        <w:t>through in an easterly direction to the Hawke’s Bay Expressway</w:t>
      </w:r>
      <w:r w:rsidR="00F70C14" w:rsidRPr="0062430C">
        <w:rPr>
          <w:rFonts w:ascii="Tahoma" w:hAnsi="Tahoma" w:cs="Tahoma"/>
          <w:lang w:val="en-US"/>
        </w:rPr>
        <w:t>,</w:t>
      </w:r>
      <w:r w:rsidR="007C656B" w:rsidRPr="0062430C">
        <w:rPr>
          <w:rFonts w:ascii="Tahoma" w:hAnsi="Tahoma" w:cs="Tahoma"/>
          <w:lang w:val="en-US"/>
        </w:rPr>
        <w:t xml:space="preserve"> </w:t>
      </w:r>
      <w:r w:rsidR="00F70C14" w:rsidRPr="0062430C">
        <w:rPr>
          <w:rFonts w:ascii="Tahoma" w:hAnsi="Tahoma" w:cs="Tahoma"/>
          <w:lang w:val="en-US"/>
        </w:rPr>
        <w:t>i</w:t>
      </w:r>
      <w:r w:rsidRPr="0062430C">
        <w:rPr>
          <w:rFonts w:ascii="Tahoma" w:hAnsi="Tahoma" w:cs="Tahoma"/>
          <w:lang w:val="en-US"/>
        </w:rPr>
        <w:t xml:space="preserve">ncludes Guppy Road north of Elbourne Street intersection. </w:t>
      </w:r>
    </w:p>
    <w:p w:rsidR="00392AF5" w:rsidRPr="0062430C" w:rsidRDefault="00392AF5" w:rsidP="00787B7A">
      <w:pPr>
        <w:spacing w:after="0" w:line="280" w:lineRule="atLeast"/>
        <w:jc w:val="both"/>
        <w:rPr>
          <w:rFonts w:ascii="Tahoma" w:hAnsi="Tahoma" w:cs="Tahoma"/>
          <w:lang w:val="en-US"/>
        </w:rPr>
      </w:pPr>
    </w:p>
    <w:p w:rsidR="00B26587" w:rsidRPr="0062430C" w:rsidRDefault="00392AF5" w:rsidP="00787B7A">
      <w:pPr>
        <w:spacing w:after="0" w:line="280" w:lineRule="atLeast"/>
        <w:jc w:val="both"/>
        <w:rPr>
          <w:rFonts w:ascii="Tahoma" w:hAnsi="Tahoma" w:cs="Tahoma"/>
          <w:lang w:val="en-US"/>
        </w:rPr>
      </w:pPr>
      <w:r w:rsidRPr="0062430C">
        <w:rPr>
          <w:rFonts w:ascii="Tahoma" w:hAnsi="Tahoma" w:cs="Tahoma"/>
          <w:lang w:val="en-US"/>
        </w:rPr>
        <w:t xml:space="preserve">On the eastern side of the Expressway includes all of Jervoistown </w:t>
      </w:r>
      <w:r w:rsidR="00152695" w:rsidRPr="0062430C">
        <w:rPr>
          <w:rFonts w:ascii="Tahoma" w:hAnsi="Tahoma" w:cs="Tahoma"/>
          <w:lang w:val="en-US"/>
        </w:rPr>
        <w:t xml:space="preserve">being Gordon Street, </w:t>
      </w:r>
      <w:proofErr w:type="spellStart"/>
      <w:r w:rsidR="00152695" w:rsidRPr="0062430C">
        <w:rPr>
          <w:rFonts w:ascii="Tahoma" w:hAnsi="Tahoma" w:cs="Tahoma"/>
          <w:lang w:val="en-US"/>
        </w:rPr>
        <w:t>Jervois</w:t>
      </w:r>
      <w:proofErr w:type="spellEnd"/>
      <w:r w:rsidR="00152695" w:rsidRPr="0062430C">
        <w:rPr>
          <w:rFonts w:ascii="Tahoma" w:hAnsi="Tahoma" w:cs="Tahoma"/>
          <w:lang w:val="en-US"/>
        </w:rPr>
        <w:t xml:space="preserve"> Road, Napier Street, McElwee Street and </w:t>
      </w:r>
      <w:proofErr w:type="spellStart"/>
      <w:r w:rsidR="00152695" w:rsidRPr="0062430C">
        <w:rPr>
          <w:rFonts w:ascii="Tahoma" w:hAnsi="Tahoma" w:cs="Tahoma"/>
          <w:lang w:val="en-US"/>
        </w:rPr>
        <w:t>Burness</w:t>
      </w:r>
      <w:proofErr w:type="spellEnd"/>
      <w:r w:rsidR="00152695" w:rsidRPr="0062430C">
        <w:rPr>
          <w:rFonts w:ascii="Tahoma" w:hAnsi="Tahoma" w:cs="Tahoma"/>
          <w:lang w:val="en-US"/>
        </w:rPr>
        <w:t xml:space="preserve"> Road. </w:t>
      </w:r>
    </w:p>
    <w:p w:rsidR="00B26587" w:rsidRPr="0062430C" w:rsidRDefault="00B26587" w:rsidP="00787B7A">
      <w:pPr>
        <w:spacing w:after="0" w:line="280" w:lineRule="atLeast"/>
        <w:jc w:val="both"/>
        <w:rPr>
          <w:rFonts w:ascii="Tahoma" w:hAnsi="Tahoma" w:cs="Tahoma"/>
          <w:lang w:val="en-US"/>
        </w:rPr>
      </w:pPr>
    </w:p>
    <w:p w:rsidR="00392AF5" w:rsidRPr="0062430C" w:rsidRDefault="00F70C14" w:rsidP="00787B7A">
      <w:pPr>
        <w:spacing w:after="0" w:line="280" w:lineRule="atLeast"/>
        <w:jc w:val="both"/>
        <w:rPr>
          <w:rFonts w:ascii="Tahoma" w:hAnsi="Tahoma" w:cs="Tahoma"/>
          <w:lang w:val="en-US"/>
        </w:rPr>
      </w:pPr>
      <w:r w:rsidRPr="0062430C">
        <w:rPr>
          <w:rFonts w:ascii="Tahoma" w:hAnsi="Tahoma" w:cs="Tahoma"/>
          <w:lang w:val="en-US"/>
        </w:rPr>
        <w:t>The zone the</w:t>
      </w:r>
      <w:r w:rsidR="00392AF5" w:rsidRPr="0062430C">
        <w:rPr>
          <w:rFonts w:ascii="Tahoma" w:hAnsi="Tahoma" w:cs="Tahoma"/>
          <w:lang w:val="en-US"/>
        </w:rPr>
        <w:t xml:space="preserve">n runs in a northerly direction along the Expressway including all property to the west of the Expressway but excluding </w:t>
      </w:r>
      <w:r w:rsidR="00BD58F8" w:rsidRPr="0062430C">
        <w:rPr>
          <w:rFonts w:ascii="Tahoma" w:hAnsi="Tahoma" w:cs="Tahoma"/>
          <w:lang w:val="en-US"/>
        </w:rPr>
        <w:t>property on the east of the Expressway up to the Kennedy Road overbridge.</w:t>
      </w:r>
    </w:p>
    <w:p w:rsidR="00BD58F8" w:rsidRPr="0062430C" w:rsidRDefault="00BD58F8" w:rsidP="00787B7A">
      <w:pPr>
        <w:spacing w:after="0" w:line="280" w:lineRule="atLeast"/>
        <w:jc w:val="both"/>
        <w:rPr>
          <w:rFonts w:ascii="Tahoma" w:hAnsi="Tahoma" w:cs="Tahoma"/>
          <w:lang w:val="en-US"/>
        </w:rPr>
      </w:pPr>
    </w:p>
    <w:p w:rsidR="00BD58F8" w:rsidRPr="0062430C" w:rsidRDefault="00BD58F8" w:rsidP="00787B7A">
      <w:pPr>
        <w:spacing w:after="0" w:line="280" w:lineRule="atLeast"/>
        <w:jc w:val="both"/>
        <w:rPr>
          <w:rFonts w:ascii="Tahoma" w:hAnsi="Tahoma" w:cs="Tahoma"/>
          <w:lang w:val="en-US"/>
        </w:rPr>
      </w:pPr>
      <w:r w:rsidRPr="0062430C">
        <w:rPr>
          <w:rFonts w:ascii="Tahoma" w:hAnsi="Tahoma" w:cs="Tahoma"/>
          <w:lang w:val="en-US"/>
        </w:rPr>
        <w:t xml:space="preserve">The zone then follows Kennedy Road south towards Anderson Park including all property on the southeastern side of Kennedy Road but excluding all property on the northwestern side through </w:t>
      </w:r>
      <w:r w:rsidR="00B26587" w:rsidRPr="0062430C">
        <w:rPr>
          <w:rFonts w:ascii="Tahoma" w:hAnsi="Tahoma" w:cs="Tahoma"/>
          <w:lang w:val="en-US"/>
        </w:rPr>
        <w:t>to</w:t>
      </w:r>
      <w:r w:rsidR="001346E8" w:rsidRPr="0062430C">
        <w:rPr>
          <w:rFonts w:ascii="Tahoma" w:hAnsi="Tahoma" w:cs="Tahoma"/>
          <w:lang w:val="en-US"/>
        </w:rPr>
        <w:t xml:space="preserve"> </w:t>
      </w:r>
      <w:r w:rsidRPr="0062430C">
        <w:rPr>
          <w:rFonts w:ascii="Tahoma" w:hAnsi="Tahoma" w:cs="Tahoma"/>
          <w:lang w:val="en-US"/>
        </w:rPr>
        <w:t>Anderson Park.</w:t>
      </w:r>
      <w:r w:rsidR="00B26587" w:rsidRPr="0062430C">
        <w:rPr>
          <w:rFonts w:ascii="Tahoma" w:hAnsi="Tahoma" w:cs="Tahoma"/>
          <w:lang w:val="en-US"/>
        </w:rPr>
        <w:t xml:space="preserve"> The zone then runs through Anderson Park to Westminster Avenue.</w:t>
      </w:r>
    </w:p>
    <w:p w:rsidR="00BD58F8" w:rsidRPr="0062430C" w:rsidRDefault="00BD58F8" w:rsidP="00787B7A">
      <w:pPr>
        <w:spacing w:after="0" w:line="280" w:lineRule="atLeast"/>
        <w:jc w:val="both"/>
        <w:rPr>
          <w:rFonts w:ascii="Tahoma" w:hAnsi="Tahoma" w:cs="Tahoma"/>
          <w:lang w:val="en-US"/>
        </w:rPr>
      </w:pPr>
    </w:p>
    <w:p w:rsidR="00BD58F8" w:rsidRPr="0062430C" w:rsidRDefault="00BD58F8" w:rsidP="00787B7A">
      <w:pPr>
        <w:spacing w:after="0" w:line="280" w:lineRule="atLeast"/>
        <w:jc w:val="both"/>
        <w:rPr>
          <w:rFonts w:ascii="Tahoma" w:hAnsi="Tahoma" w:cs="Tahoma"/>
          <w:lang w:val="en-US"/>
        </w:rPr>
      </w:pPr>
      <w:r w:rsidRPr="0062430C">
        <w:rPr>
          <w:rFonts w:ascii="Tahoma" w:hAnsi="Tahoma" w:cs="Tahoma"/>
          <w:lang w:val="en-US"/>
        </w:rPr>
        <w:t>The boundary then runs along Westminster Avenue</w:t>
      </w:r>
      <w:r w:rsidR="00B26587" w:rsidRPr="0062430C">
        <w:rPr>
          <w:rFonts w:ascii="Tahoma" w:hAnsi="Tahoma" w:cs="Tahoma"/>
          <w:lang w:val="en-US"/>
        </w:rPr>
        <w:t>,</w:t>
      </w:r>
      <w:r w:rsidRPr="0062430C">
        <w:rPr>
          <w:rFonts w:ascii="Tahoma" w:hAnsi="Tahoma" w:cs="Tahoma"/>
          <w:lang w:val="en-US"/>
        </w:rPr>
        <w:t xml:space="preserve"> inclu</w:t>
      </w:r>
      <w:r w:rsidR="00B26587" w:rsidRPr="0062430C">
        <w:rPr>
          <w:rFonts w:ascii="Tahoma" w:hAnsi="Tahoma" w:cs="Tahoma"/>
          <w:lang w:val="en-US"/>
        </w:rPr>
        <w:t>sive of</w:t>
      </w:r>
      <w:r w:rsidRPr="0062430C">
        <w:rPr>
          <w:rFonts w:ascii="Tahoma" w:hAnsi="Tahoma" w:cs="Tahoma"/>
          <w:lang w:val="en-US"/>
        </w:rPr>
        <w:t xml:space="preserve"> all property to the south and southwest of Westminster Avenue but excludes all property to the north and northeast o</w:t>
      </w:r>
      <w:r w:rsidR="00C076E2">
        <w:rPr>
          <w:rFonts w:ascii="Tahoma" w:hAnsi="Tahoma" w:cs="Tahoma"/>
          <w:lang w:val="en-US"/>
        </w:rPr>
        <w:t>f</w:t>
      </w:r>
      <w:r w:rsidRPr="0062430C">
        <w:rPr>
          <w:rFonts w:ascii="Tahoma" w:hAnsi="Tahoma" w:cs="Tahoma"/>
          <w:lang w:val="en-US"/>
        </w:rPr>
        <w:t xml:space="preserve"> the Wharerangi Road/Westminster Avenue roundabout, then along the northern side of Wharerangi Road to East Place</w:t>
      </w:r>
      <w:r w:rsidR="001346E8" w:rsidRPr="0062430C">
        <w:rPr>
          <w:rFonts w:ascii="Tahoma" w:hAnsi="Tahoma" w:cs="Tahoma"/>
          <w:lang w:val="en-US"/>
        </w:rPr>
        <w:t xml:space="preserve"> as in the home zone paragraph 1 above.</w:t>
      </w:r>
    </w:p>
    <w:p w:rsidR="00BD58F8" w:rsidRPr="0062430C" w:rsidRDefault="00BD58F8" w:rsidP="00787B7A">
      <w:pPr>
        <w:spacing w:after="0" w:line="280" w:lineRule="atLeast"/>
        <w:jc w:val="both"/>
        <w:rPr>
          <w:rFonts w:ascii="Tahoma" w:hAnsi="Tahoma" w:cs="Tahoma"/>
          <w:lang w:val="en-US"/>
        </w:rPr>
      </w:pPr>
    </w:p>
    <w:p w:rsidR="00B26587" w:rsidRPr="0062430C" w:rsidRDefault="00B26587" w:rsidP="00787B7A">
      <w:pPr>
        <w:spacing w:after="0" w:line="280" w:lineRule="atLeast"/>
        <w:jc w:val="both"/>
        <w:rPr>
          <w:rFonts w:ascii="Tahoma" w:hAnsi="Tahoma" w:cs="Tahoma"/>
          <w:b/>
          <w:lang w:val="en-US"/>
        </w:rPr>
      </w:pPr>
      <w:r w:rsidRPr="0062430C">
        <w:rPr>
          <w:rFonts w:ascii="Tahoma" w:hAnsi="Tahoma" w:cs="Tahoma"/>
          <w:b/>
          <w:lang w:val="en-US"/>
        </w:rPr>
        <w:t>ENROLMENT OUTLINE</w:t>
      </w:r>
    </w:p>
    <w:p w:rsidR="00B26587" w:rsidRPr="0062430C" w:rsidRDefault="00B26587" w:rsidP="00787B7A">
      <w:pPr>
        <w:spacing w:after="0" w:line="280" w:lineRule="atLeast"/>
        <w:jc w:val="both"/>
        <w:rPr>
          <w:rFonts w:ascii="Tahoma" w:hAnsi="Tahoma" w:cs="Tahoma"/>
          <w:b/>
          <w:lang w:val="en-US"/>
        </w:rPr>
      </w:pPr>
    </w:p>
    <w:p w:rsidR="00BD58F8" w:rsidRPr="0062430C" w:rsidRDefault="00BD58F8" w:rsidP="00787B7A">
      <w:pPr>
        <w:spacing w:after="0" w:line="280" w:lineRule="atLeast"/>
        <w:jc w:val="both"/>
        <w:rPr>
          <w:rFonts w:ascii="Tahoma" w:hAnsi="Tahoma" w:cs="Tahoma"/>
          <w:lang w:val="en-US"/>
        </w:rPr>
      </w:pPr>
      <w:r w:rsidRPr="0062430C">
        <w:rPr>
          <w:rFonts w:ascii="Tahoma" w:hAnsi="Tahoma" w:cs="Tahoma"/>
          <w:lang w:val="en-US"/>
        </w:rPr>
        <w:t xml:space="preserve">When seeking enrolment at Greenmeadows Primary School proof of residence </w:t>
      </w:r>
      <w:r w:rsidR="002361B8" w:rsidRPr="0062430C">
        <w:rPr>
          <w:rFonts w:ascii="Tahoma" w:hAnsi="Tahoma" w:cs="Tahoma"/>
          <w:lang w:val="en-US"/>
        </w:rPr>
        <w:t xml:space="preserve">within the Home Zone </w:t>
      </w:r>
      <w:r w:rsidR="00B26587" w:rsidRPr="0062430C">
        <w:rPr>
          <w:rFonts w:ascii="Tahoma" w:hAnsi="Tahoma" w:cs="Tahoma"/>
          <w:lang w:val="en-US"/>
        </w:rPr>
        <w:t xml:space="preserve">may </w:t>
      </w:r>
      <w:r w:rsidR="002361B8" w:rsidRPr="0062430C">
        <w:rPr>
          <w:rFonts w:ascii="Tahoma" w:hAnsi="Tahoma" w:cs="Tahoma"/>
          <w:lang w:val="en-US"/>
        </w:rPr>
        <w:t xml:space="preserve">be required.  </w:t>
      </w:r>
    </w:p>
    <w:p w:rsidR="002361B8" w:rsidRPr="0062430C" w:rsidRDefault="002361B8" w:rsidP="00787B7A">
      <w:pPr>
        <w:spacing w:after="0" w:line="280" w:lineRule="atLeast"/>
        <w:jc w:val="both"/>
        <w:rPr>
          <w:rFonts w:ascii="Tahoma" w:hAnsi="Tahoma" w:cs="Tahoma"/>
          <w:lang w:val="en-US"/>
        </w:rPr>
      </w:pPr>
    </w:p>
    <w:p w:rsidR="002361B8" w:rsidRPr="0062430C" w:rsidRDefault="002361B8" w:rsidP="00787B7A">
      <w:pPr>
        <w:spacing w:after="0" w:line="280" w:lineRule="atLeast"/>
        <w:jc w:val="both"/>
        <w:rPr>
          <w:rFonts w:ascii="Tahoma" w:hAnsi="Tahoma" w:cs="Tahoma"/>
          <w:lang w:val="en-US"/>
        </w:rPr>
      </w:pPr>
      <w:r w:rsidRPr="0062430C">
        <w:rPr>
          <w:rFonts w:ascii="Tahoma" w:hAnsi="Tahoma" w:cs="Tahoma"/>
          <w:lang w:val="en-US"/>
        </w:rPr>
        <w:t>Each year applicants for enrolment in the following year from Home Zone students will be sort</w:t>
      </w:r>
      <w:r w:rsidR="001346E8" w:rsidRPr="0062430C">
        <w:rPr>
          <w:rFonts w:ascii="Tahoma" w:hAnsi="Tahoma" w:cs="Tahoma"/>
          <w:lang w:val="en-US"/>
        </w:rPr>
        <w:t>ed</w:t>
      </w:r>
      <w:r w:rsidRPr="0062430C">
        <w:rPr>
          <w:rFonts w:ascii="Tahoma" w:hAnsi="Tahoma" w:cs="Tahoma"/>
          <w:lang w:val="en-US"/>
        </w:rPr>
        <w:t xml:space="preserve"> by </w:t>
      </w:r>
      <w:r w:rsidR="00421097" w:rsidRPr="0062430C">
        <w:rPr>
          <w:rFonts w:ascii="Tahoma" w:hAnsi="Tahoma" w:cs="Tahoma"/>
          <w:lang w:val="en-US"/>
        </w:rPr>
        <w:t xml:space="preserve">a </w:t>
      </w:r>
      <w:r w:rsidRPr="0062430C">
        <w:rPr>
          <w:rFonts w:ascii="Tahoma" w:hAnsi="Tahoma" w:cs="Tahoma"/>
          <w:lang w:val="en-US"/>
        </w:rPr>
        <w:t>date published in a daily or community newspaper circulating in the area served by the school.  This will enable the board to assess the number of places which can be made available to students who live outside the Home Zone.</w:t>
      </w:r>
    </w:p>
    <w:p w:rsidR="00AE632F" w:rsidRPr="0062430C" w:rsidRDefault="00AE632F" w:rsidP="00787B7A">
      <w:pPr>
        <w:spacing w:after="0" w:line="280" w:lineRule="atLeast"/>
        <w:jc w:val="both"/>
        <w:rPr>
          <w:rFonts w:ascii="Tahoma" w:hAnsi="Tahoma" w:cs="Tahoma"/>
          <w:lang w:val="en-US"/>
        </w:rPr>
      </w:pPr>
    </w:p>
    <w:p w:rsidR="00230DAE" w:rsidRDefault="00230DAE" w:rsidP="00421097">
      <w:pPr>
        <w:rPr>
          <w:rFonts w:ascii="Tahoma" w:hAnsi="Tahoma" w:cs="Tahoma"/>
          <w:b/>
          <w:lang w:val="en-US"/>
        </w:rPr>
      </w:pPr>
    </w:p>
    <w:p w:rsidR="00230DAE" w:rsidRDefault="00230DAE" w:rsidP="00421097">
      <w:pPr>
        <w:rPr>
          <w:rFonts w:ascii="Tahoma" w:hAnsi="Tahoma" w:cs="Tahoma"/>
          <w:b/>
          <w:lang w:val="en-US"/>
        </w:rPr>
      </w:pPr>
    </w:p>
    <w:p w:rsidR="00230DAE" w:rsidRDefault="00230DAE" w:rsidP="00421097">
      <w:pPr>
        <w:rPr>
          <w:rFonts w:ascii="Tahoma" w:hAnsi="Tahoma" w:cs="Tahoma"/>
          <w:b/>
          <w:lang w:val="en-US"/>
        </w:rPr>
      </w:pPr>
    </w:p>
    <w:p w:rsidR="00230DAE" w:rsidRDefault="00230DAE" w:rsidP="00421097">
      <w:pPr>
        <w:rPr>
          <w:rFonts w:ascii="Tahoma" w:hAnsi="Tahoma" w:cs="Tahoma"/>
          <w:b/>
          <w:lang w:val="en-US"/>
        </w:rPr>
      </w:pPr>
    </w:p>
    <w:p w:rsidR="00230DAE" w:rsidRDefault="00230DAE" w:rsidP="00421097">
      <w:pPr>
        <w:rPr>
          <w:rFonts w:ascii="Tahoma" w:hAnsi="Tahoma" w:cs="Tahoma"/>
          <w:b/>
          <w:lang w:val="en-US"/>
        </w:rPr>
      </w:pPr>
    </w:p>
    <w:p w:rsidR="00230DAE" w:rsidRDefault="00230DAE" w:rsidP="00421097">
      <w:pPr>
        <w:rPr>
          <w:rFonts w:ascii="Tahoma" w:hAnsi="Tahoma" w:cs="Tahoma"/>
          <w:b/>
          <w:lang w:val="en-US"/>
        </w:rPr>
      </w:pPr>
    </w:p>
    <w:p w:rsidR="00AE632F" w:rsidRPr="0062430C" w:rsidRDefault="00421097" w:rsidP="00421097">
      <w:pPr>
        <w:rPr>
          <w:rFonts w:ascii="Tahoma" w:hAnsi="Tahoma" w:cs="Tahoma"/>
          <w:b/>
          <w:lang w:val="en-US"/>
        </w:rPr>
      </w:pPr>
      <w:r w:rsidRPr="0062430C">
        <w:rPr>
          <w:rFonts w:ascii="Tahoma" w:hAnsi="Tahoma" w:cs="Tahoma"/>
          <w:b/>
          <w:lang w:val="en-US"/>
        </w:rPr>
        <w:lastRenderedPageBreak/>
        <w:t>OUT OF ZONE ENROLMENTS</w:t>
      </w:r>
    </w:p>
    <w:p w:rsidR="006E555B" w:rsidRPr="0062430C" w:rsidRDefault="006E555B" w:rsidP="00787B7A">
      <w:pPr>
        <w:spacing w:after="0" w:line="280" w:lineRule="atLeast"/>
        <w:jc w:val="both"/>
        <w:rPr>
          <w:rFonts w:ascii="Tahoma" w:hAnsi="Tahoma" w:cs="Tahoma"/>
          <w:lang w:val="en-US"/>
        </w:rPr>
      </w:pPr>
      <w:r w:rsidRPr="0062430C">
        <w:rPr>
          <w:rFonts w:ascii="Tahoma" w:hAnsi="Tahoma" w:cs="Tahoma"/>
          <w:lang w:val="en-US"/>
        </w:rPr>
        <w:t xml:space="preserve">Each year the Board will determine the number of places which are likely to be available in the following year for the enrolment of students who live outside the Home Zone.  The Board will publish this information by notice in a daily or community newspaper circulating in the area served by the school.  The notice will indicate how applications are to be made and will specify a date by which all applications must be received.  </w:t>
      </w:r>
    </w:p>
    <w:p w:rsidR="00B407CA" w:rsidRPr="0062430C" w:rsidRDefault="00B407CA" w:rsidP="00787B7A">
      <w:pPr>
        <w:spacing w:after="0" w:line="280" w:lineRule="atLeast"/>
        <w:jc w:val="both"/>
        <w:rPr>
          <w:rFonts w:ascii="Tahoma" w:hAnsi="Tahoma" w:cs="Tahoma"/>
          <w:lang w:val="en-US"/>
        </w:rPr>
      </w:pPr>
    </w:p>
    <w:p w:rsidR="006E555B" w:rsidRPr="0062430C" w:rsidRDefault="006E555B" w:rsidP="00787B7A">
      <w:pPr>
        <w:spacing w:after="0" w:line="280" w:lineRule="atLeast"/>
        <w:jc w:val="both"/>
        <w:rPr>
          <w:rFonts w:ascii="Tahoma" w:hAnsi="Tahoma" w:cs="Tahoma"/>
          <w:lang w:val="en-US"/>
        </w:rPr>
      </w:pPr>
      <w:r w:rsidRPr="0062430C">
        <w:rPr>
          <w:rFonts w:ascii="Tahoma" w:hAnsi="Tahoma" w:cs="Tahoma"/>
          <w:lang w:val="en-US"/>
        </w:rPr>
        <w:t>Applications for enrolment will be processed in the following order of priority:</w:t>
      </w:r>
    </w:p>
    <w:p w:rsidR="006E555B" w:rsidRPr="0062430C" w:rsidRDefault="006E555B" w:rsidP="00787B7A">
      <w:pPr>
        <w:spacing w:after="0" w:line="280" w:lineRule="atLeast"/>
        <w:jc w:val="both"/>
        <w:rPr>
          <w:rFonts w:ascii="Tahoma" w:hAnsi="Tahoma" w:cs="Tahoma"/>
          <w:lang w:val="en-US"/>
        </w:rPr>
      </w:pPr>
    </w:p>
    <w:p w:rsidR="006E555B" w:rsidRPr="0062430C" w:rsidRDefault="006E555B" w:rsidP="006E555B">
      <w:pPr>
        <w:spacing w:after="0" w:line="280" w:lineRule="atLeast"/>
        <w:ind w:left="1440" w:hanging="1440"/>
        <w:jc w:val="both"/>
        <w:rPr>
          <w:rFonts w:ascii="Tahoma" w:hAnsi="Tahoma" w:cs="Tahoma"/>
          <w:lang w:val="en-US"/>
        </w:rPr>
      </w:pPr>
      <w:r w:rsidRPr="0062430C">
        <w:rPr>
          <w:rFonts w:ascii="Tahoma" w:hAnsi="Tahoma" w:cs="Tahoma"/>
          <w:u w:val="single"/>
          <w:lang w:val="en-US"/>
        </w:rPr>
        <w:t>First Priority</w:t>
      </w:r>
      <w:r w:rsidRPr="0062430C">
        <w:rPr>
          <w:rFonts w:ascii="Tahoma" w:hAnsi="Tahoma" w:cs="Tahoma"/>
          <w:lang w:val="en-US"/>
        </w:rPr>
        <w:tab/>
        <w:t xml:space="preserve">must be given to any applicant who is accepted for enrolment in the following special programme(s) run by the school and approved by the Secretary for Education.  </w:t>
      </w:r>
      <w:r w:rsidR="00421097" w:rsidRPr="0062430C">
        <w:rPr>
          <w:rFonts w:ascii="Tahoma" w:hAnsi="Tahoma" w:cs="Tahoma"/>
          <w:lang w:val="en-US"/>
        </w:rPr>
        <w:t>This priority category is not applicable to Greenmeadows Primary School because the school does not run a special programme approved by the Secretary.</w:t>
      </w:r>
    </w:p>
    <w:p w:rsidR="006E555B" w:rsidRPr="0062430C" w:rsidRDefault="006E555B" w:rsidP="00787B7A">
      <w:pPr>
        <w:spacing w:after="0" w:line="280" w:lineRule="atLeast"/>
        <w:jc w:val="both"/>
        <w:rPr>
          <w:rFonts w:ascii="Tahoma" w:hAnsi="Tahoma" w:cs="Tahoma"/>
          <w:lang w:val="en-US"/>
        </w:rPr>
      </w:pPr>
    </w:p>
    <w:p w:rsidR="006E555B" w:rsidRPr="0062430C" w:rsidRDefault="006E555B" w:rsidP="006E555B">
      <w:pPr>
        <w:spacing w:after="0" w:line="280" w:lineRule="atLeast"/>
        <w:ind w:left="1440" w:hanging="1440"/>
        <w:jc w:val="both"/>
        <w:rPr>
          <w:rFonts w:ascii="Tahoma" w:hAnsi="Tahoma" w:cs="Tahoma"/>
          <w:lang w:val="en-US"/>
        </w:rPr>
      </w:pPr>
      <w:r w:rsidRPr="0062430C">
        <w:rPr>
          <w:rFonts w:ascii="Tahoma" w:hAnsi="Tahoma" w:cs="Tahoma"/>
          <w:u w:val="single"/>
          <w:lang w:val="en-US"/>
        </w:rPr>
        <w:t>Second Priority</w:t>
      </w:r>
      <w:r w:rsidRPr="0062430C">
        <w:rPr>
          <w:rFonts w:ascii="Tahoma" w:hAnsi="Tahoma" w:cs="Tahoma"/>
          <w:lang w:val="en-US"/>
        </w:rPr>
        <w:tab/>
        <w:t>must be given to any applicant who is the sibling of a current student of the school.</w:t>
      </w:r>
    </w:p>
    <w:p w:rsidR="006E555B" w:rsidRPr="0062430C" w:rsidRDefault="006E555B" w:rsidP="006E555B">
      <w:pPr>
        <w:spacing w:after="0" w:line="280" w:lineRule="atLeast"/>
        <w:ind w:left="1440" w:hanging="1440"/>
        <w:jc w:val="both"/>
        <w:rPr>
          <w:rFonts w:ascii="Tahoma" w:hAnsi="Tahoma" w:cs="Tahoma"/>
          <w:lang w:val="en-US"/>
        </w:rPr>
      </w:pPr>
    </w:p>
    <w:p w:rsidR="006E555B" w:rsidRPr="0062430C" w:rsidRDefault="006E555B" w:rsidP="006E555B">
      <w:pPr>
        <w:spacing w:after="0" w:line="280" w:lineRule="atLeast"/>
        <w:ind w:left="1440" w:hanging="1440"/>
        <w:jc w:val="both"/>
        <w:rPr>
          <w:rFonts w:ascii="Tahoma" w:hAnsi="Tahoma" w:cs="Tahoma"/>
          <w:lang w:val="en-US"/>
        </w:rPr>
      </w:pPr>
      <w:r w:rsidRPr="0062430C">
        <w:rPr>
          <w:rFonts w:ascii="Tahoma" w:hAnsi="Tahoma" w:cs="Tahoma"/>
          <w:u w:val="single"/>
          <w:lang w:val="en-US"/>
        </w:rPr>
        <w:t>Third Priority</w:t>
      </w:r>
      <w:r w:rsidRPr="0062430C">
        <w:rPr>
          <w:rFonts w:ascii="Tahoma" w:hAnsi="Tahoma" w:cs="Tahoma"/>
          <w:lang w:val="en-US"/>
        </w:rPr>
        <w:tab/>
        <w:t>must be given to any student who is the sibling of a former student of the school.</w:t>
      </w:r>
    </w:p>
    <w:p w:rsidR="006E555B" w:rsidRPr="0062430C" w:rsidRDefault="006E555B" w:rsidP="006E555B">
      <w:pPr>
        <w:spacing w:after="0" w:line="280" w:lineRule="atLeast"/>
        <w:ind w:left="1440" w:hanging="1440"/>
        <w:jc w:val="both"/>
        <w:rPr>
          <w:rFonts w:ascii="Tahoma" w:hAnsi="Tahoma" w:cs="Tahoma"/>
          <w:lang w:val="en-US"/>
        </w:rPr>
      </w:pPr>
    </w:p>
    <w:p w:rsidR="006E555B" w:rsidRPr="0062430C" w:rsidRDefault="006E555B" w:rsidP="006E555B">
      <w:pPr>
        <w:spacing w:after="0" w:line="280" w:lineRule="atLeast"/>
        <w:ind w:left="1440" w:hanging="1440"/>
        <w:jc w:val="both"/>
        <w:rPr>
          <w:rFonts w:ascii="Tahoma" w:hAnsi="Tahoma" w:cs="Tahoma"/>
          <w:lang w:val="en-US"/>
        </w:rPr>
      </w:pPr>
      <w:r w:rsidRPr="0062430C">
        <w:rPr>
          <w:rFonts w:ascii="Tahoma" w:hAnsi="Tahoma" w:cs="Tahoma"/>
          <w:u w:val="single"/>
          <w:lang w:val="en-US"/>
        </w:rPr>
        <w:t>Fourth Priority</w:t>
      </w:r>
      <w:r w:rsidRPr="0062430C">
        <w:rPr>
          <w:rFonts w:ascii="Tahoma" w:hAnsi="Tahoma" w:cs="Tahoma"/>
          <w:lang w:val="en-US"/>
        </w:rPr>
        <w:tab/>
        <w:t>must be given to any applicant who is a child of a former student of the school.</w:t>
      </w:r>
    </w:p>
    <w:p w:rsidR="006E555B" w:rsidRPr="0062430C" w:rsidRDefault="006E555B" w:rsidP="006E555B">
      <w:pPr>
        <w:spacing w:after="0" w:line="280" w:lineRule="atLeast"/>
        <w:ind w:left="1440" w:hanging="1440"/>
        <w:jc w:val="both"/>
        <w:rPr>
          <w:rFonts w:ascii="Tahoma" w:hAnsi="Tahoma" w:cs="Tahoma"/>
          <w:lang w:val="en-US"/>
        </w:rPr>
      </w:pPr>
    </w:p>
    <w:p w:rsidR="006E555B" w:rsidRPr="0062430C" w:rsidRDefault="006E555B" w:rsidP="006E555B">
      <w:pPr>
        <w:spacing w:after="0" w:line="280" w:lineRule="atLeast"/>
        <w:ind w:left="1440" w:hanging="1440"/>
        <w:jc w:val="both"/>
        <w:rPr>
          <w:rFonts w:ascii="Tahoma" w:hAnsi="Tahoma" w:cs="Tahoma"/>
          <w:lang w:val="en-US"/>
        </w:rPr>
      </w:pPr>
      <w:r w:rsidRPr="0062430C">
        <w:rPr>
          <w:rFonts w:ascii="Tahoma" w:hAnsi="Tahoma" w:cs="Tahoma"/>
          <w:u w:val="single"/>
          <w:lang w:val="en-US"/>
        </w:rPr>
        <w:t>Fifth Priority</w:t>
      </w:r>
      <w:r w:rsidRPr="0062430C">
        <w:rPr>
          <w:rFonts w:ascii="Tahoma" w:hAnsi="Tahoma" w:cs="Tahoma"/>
          <w:lang w:val="en-US"/>
        </w:rPr>
        <w:tab/>
        <w:t xml:space="preserve">must be given to any applicant who is </w:t>
      </w:r>
      <w:r w:rsidR="00B407CA" w:rsidRPr="0062430C">
        <w:rPr>
          <w:rFonts w:ascii="Tahoma" w:hAnsi="Tahoma" w:cs="Tahoma"/>
          <w:lang w:val="en-US"/>
        </w:rPr>
        <w:t>either a child of an employee of the Board of the school, or a child of a member of the Board of the school.</w:t>
      </w:r>
    </w:p>
    <w:p w:rsidR="00B407CA" w:rsidRPr="0062430C" w:rsidRDefault="00B407CA" w:rsidP="006E555B">
      <w:pPr>
        <w:spacing w:after="0" w:line="280" w:lineRule="atLeast"/>
        <w:ind w:left="1440" w:hanging="1440"/>
        <w:jc w:val="both"/>
        <w:rPr>
          <w:rFonts w:ascii="Tahoma" w:hAnsi="Tahoma" w:cs="Tahoma"/>
          <w:lang w:val="en-US"/>
        </w:rPr>
      </w:pPr>
    </w:p>
    <w:p w:rsidR="00B407CA" w:rsidRPr="0062430C" w:rsidRDefault="00B407CA" w:rsidP="00B407CA">
      <w:pPr>
        <w:spacing w:after="0" w:line="280" w:lineRule="atLeast"/>
        <w:ind w:left="1440" w:hanging="1440"/>
        <w:jc w:val="both"/>
        <w:rPr>
          <w:rFonts w:ascii="Tahoma" w:hAnsi="Tahoma" w:cs="Tahoma"/>
          <w:lang w:val="en-US"/>
        </w:rPr>
      </w:pPr>
      <w:r w:rsidRPr="0062430C">
        <w:rPr>
          <w:rFonts w:ascii="Tahoma" w:hAnsi="Tahoma" w:cs="Tahoma"/>
          <w:u w:val="single"/>
          <w:lang w:val="en-US"/>
        </w:rPr>
        <w:t>Sixth Priority</w:t>
      </w:r>
      <w:r w:rsidRPr="0062430C">
        <w:rPr>
          <w:rFonts w:ascii="Tahoma" w:hAnsi="Tahoma" w:cs="Tahoma"/>
          <w:lang w:val="en-US"/>
        </w:rPr>
        <w:tab/>
        <w:t>must be given to all other applicants.</w:t>
      </w:r>
    </w:p>
    <w:p w:rsidR="00B407CA" w:rsidRPr="0062430C" w:rsidRDefault="00B407CA" w:rsidP="00B407CA">
      <w:pPr>
        <w:spacing w:after="0" w:line="280" w:lineRule="atLeast"/>
        <w:ind w:left="1440" w:hanging="1440"/>
        <w:jc w:val="both"/>
        <w:rPr>
          <w:rFonts w:ascii="Tahoma" w:hAnsi="Tahoma" w:cs="Tahoma"/>
          <w:lang w:val="en-US"/>
        </w:rPr>
      </w:pPr>
    </w:p>
    <w:p w:rsidR="00B407CA" w:rsidRPr="0062430C" w:rsidRDefault="00B407CA" w:rsidP="00B407CA">
      <w:pPr>
        <w:spacing w:after="0" w:line="280" w:lineRule="atLeast"/>
        <w:jc w:val="both"/>
        <w:rPr>
          <w:rFonts w:ascii="Tahoma" w:hAnsi="Tahoma" w:cs="Tahoma"/>
          <w:lang w:val="en-US"/>
        </w:rPr>
      </w:pPr>
      <w:r w:rsidRPr="0062430C">
        <w:rPr>
          <w:rFonts w:ascii="Tahoma" w:hAnsi="Tahoma" w:cs="Tahoma"/>
          <w:lang w:val="en-US"/>
        </w:rPr>
        <w:t>If there are more applicants in the second, third, fourth, fifth or sixth priority groups than there are places available, selection within the priority group must be by ballot conducted in accordance with instructions issued by the Secretary under Section 11G(1) of the Education Act 1989.  Parents will be informed of the date of any ballot by notice in a daily or community newspaper circulating in the area served by the school.</w:t>
      </w:r>
    </w:p>
    <w:p w:rsidR="00B407CA" w:rsidRPr="0062430C" w:rsidRDefault="00B407CA" w:rsidP="00B407CA">
      <w:pPr>
        <w:spacing w:after="0" w:line="280" w:lineRule="atLeast"/>
        <w:jc w:val="both"/>
        <w:rPr>
          <w:rFonts w:ascii="Tahoma" w:hAnsi="Tahoma" w:cs="Tahoma"/>
          <w:lang w:val="en-US"/>
        </w:rPr>
      </w:pPr>
    </w:p>
    <w:p w:rsidR="00B407CA" w:rsidRPr="0062430C" w:rsidRDefault="00B407CA" w:rsidP="00B407CA">
      <w:pPr>
        <w:spacing w:after="0" w:line="280" w:lineRule="atLeast"/>
        <w:jc w:val="both"/>
        <w:rPr>
          <w:rFonts w:ascii="Tahoma" w:hAnsi="Tahoma" w:cs="Tahoma"/>
          <w:lang w:val="en-US"/>
        </w:rPr>
      </w:pPr>
      <w:r w:rsidRPr="0062430C">
        <w:rPr>
          <w:rFonts w:ascii="Tahoma" w:hAnsi="Tahoma" w:cs="Tahoma"/>
          <w:lang w:val="en-US"/>
        </w:rPr>
        <w:t xml:space="preserve">Applicants seeking second or third priority status may be required to give proof of a sibling relationship.  </w:t>
      </w:r>
    </w:p>
    <w:p w:rsidR="00B407CA" w:rsidRPr="0062430C" w:rsidRDefault="00B407CA" w:rsidP="006E555B">
      <w:pPr>
        <w:spacing w:after="0" w:line="280" w:lineRule="atLeast"/>
        <w:ind w:left="1440" w:hanging="1440"/>
        <w:jc w:val="both"/>
        <w:rPr>
          <w:rFonts w:ascii="Tahoma" w:hAnsi="Tahoma" w:cs="Tahoma"/>
          <w:lang w:val="en-US"/>
        </w:rPr>
      </w:pPr>
    </w:p>
    <w:p w:rsidR="00787B7A" w:rsidRPr="00F06984" w:rsidRDefault="00F06984" w:rsidP="00BB0B3C">
      <w:pPr>
        <w:spacing w:after="0" w:line="280" w:lineRule="atLeast"/>
        <w:jc w:val="center"/>
        <w:rPr>
          <w:rFonts w:ascii="Tahoma" w:hAnsi="Tahoma" w:cs="Tahoma"/>
          <w:b/>
          <w:sz w:val="20"/>
          <w:szCs w:val="20"/>
          <w:lang w:val="en-US"/>
        </w:rPr>
      </w:pPr>
      <w:r w:rsidRPr="0062430C">
        <w:rPr>
          <w:rFonts w:ascii="Tahoma" w:hAnsi="Tahoma" w:cs="Tahoma"/>
          <w:lang w:val="en-US"/>
        </w:rPr>
        <w:br w:type="column"/>
      </w:r>
      <w:r w:rsidRPr="00F06984">
        <w:rPr>
          <w:rFonts w:ascii="Tahoma" w:hAnsi="Tahoma" w:cs="Tahoma"/>
          <w:b/>
          <w:sz w:val="20"/>
          <w:szCs w:val="20"/>
          <w:lang w:val="en-US"/>
        </w:rPr>
        <w:lastRenderedPageBreak/>
        <w:t>GREENMEADOWS SCHOOL HOME ZONE MAP</w:t>
      </w:r>
    </w:p>
    <w:p w:rsidR="00F06984" w:rsidRDefault="00F06984" w:rsidP="00B407CA">
      <w:pPr>
        <w:spacing w:after="0" w:line="280" w:lineRule="atLeast"/>
        <w:jc w:val="both"/>
        <w:rPr>
          <w:rFonts w:ascii="Tahoma" w:hAnsi="Tahoma" w:cs="Tahoma"/>
          <w:b/>
          <w:sz w:val="20"/>
          <w:szCs w:val="20"/>
          <w:lang w:val="en-US"/>
        </w:rPr>
      </w:pPr>
    </w:p>
    <w:p w:rsidR="00F06984" w:rsidRDefault="00F06984" w:rsidP="00B407CA">
      <w:pPr>
        <w:spacing w:after="0" w:line="280" w:lineRule="atLeast"/>
        <w:jc w:val="both"/>
        <w:rPr>
          <w:rFonts w:ascii="Tahoma" w:hAnsi="Tahoma" w:cs="Tahoma"/>
          <w:b/>
          <w:sz w:val="20"/>
          <w:szCs w:val="20"/>
          <w:lang w:val="en-US"/>
        </w:rPr>
      </w:pPr>
      <w:r w:rsidRPr="00F06984">
        <w:rPr>
          <w:noProof/>
          <w:szCs w:val="20"/>
          <w:lang w:eastAsia="en-NZ"/>
        </w:rPr>
        <w:drawing>
          <wp:inline distT="0" distB="0" distL="0" distR="0">
            <wp:extent cx="6119275" cy="7077075"/>
            <wp:effectExtent l="38100" t="19050" r="14825"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120713" cy="7078739"/>
                    </a:xfrm>
                    <a:prstGeom prst="rect">
                      <a:avLst/>
                    </a:prstGeom>
                    <a:noFill/>
                    <a:ln w="9525">
                      <a:solidFill>
                        <a:schemeClr val="accent1"/>
                      </a:solidFill>
                      <a:miter lim="800000"/>
                      <a:headEnd/>
                      <a:tailEnd/>
                    </a:ln>
                  </pic:spPr>
                </pic:pic>
              </a:graphicData>
            </a:graphic>
          </wp:inline>
        </w:drawing>
      </w:r>
    </w:p>
    <w:p w:rsidR="00F06984" w:rsidRPr="00F06984" w:rsidRDefault="00F06984" w:rsidP="00B407CA">
      <w:pPr>
        <w:spacing w:after="0" w:line="280" w:lineRule="atLeast"/>
        <w:jc w:val="both"/>
        <w:rPr>
          <w:rFonts w:ascii="Tahoma" w:hAnsi="Tahoma" w:cs="Tahoma"/>
          <w:sz w:val="20"/>
          <w:szCs w:val="20"/>
          <w:lang w:val="en-US"/>
        </w:rPr>
      </w:pPr>
    </w:p>
    <w:p w:rsidR="00787B7A" w:rsidRDefault="00787B7A" w:rsidP="00B407CA">
      <w:pPr>
        <w:spacing w:after="0" w:line="280" w:lineRule="atLeast"/>
        <w:jc w:val="both"/>
        <w:rPr>
          <w:rFonts w:ascii="Tahoma" w:hAnsi="Tahoma" w:cs="Tahoma"/>
          <w:sz w:val="20"/>
          <w:szCs w:val="20"/>
          <w:lang w:val="en-US"/>
        </w:rPr>
      </w:pPr>
    </w:p>
    <w:p w:rsidR="00787B7A" w:rsidRDefault="00787B7A" w:rsidP="00B407CA">
      <w:pPr>
        <w:spacing w:after="0" w:line="280" w:lineRule="atLeast"/>
        <w:jc w:val="both"/>
        <w:rPr>
          <w:rFonts w:ascii="Tahoma" w:hAnsi="Tahoma" w:cs="Tahoma"/>
          <w:sz w:val="20"/>
          <w:szCs w:val="20"/>
          <w:lang w:val="en-US"/>
        </w:rPr>
      </w:pPr>
    </w:p>
    <w:p w:rsidR="00787B7A" w:rsidRPr="00787B7A" w:rsidRDefault="00787B7A" w:rsidP="00B407CA">
      <w:pPr>
        <w:spacing w:after="0" w:line="280" w:lineRule="atLeast"/>
        <w:jc w:val="both"/>
        <w:rPr>
          <w:rFonts w:ascii="Tahoma" w:hAnsi="Tahoma" w:cs="Tahoma"/>
          <w:sz w:val="20"/>
          <w:szCs w:val="20"/>
          <w:lang w:val="en-US"/>
        </w:rPr>
      </w:pPr>
    </w:p>
    <w:sectPr w:rsidR="00787B7A" w:rsidRPr="00787B7A" w:rsidSect="00D2415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94BD6"/>
    <w:multiLevelType w:val="hybridMultilevel"/>
    <w:tmpl w:val="C7CED6BA"/>
    <w:lvl w:ilvl="0" w:tplc="5F0CD66E">
      <w:start w:val="22"/>
      <w:numFmt w:val="bullet"/>
      <w:lvlText w:val=""/>
      <w:lvlJc w:val="left"/>
      <w:pPr>
        <w:ind w:left="720" w:hanging="360"/>
      </w:pPr>
      <w:rPr>
        <w:rFonts w:ascii="Symbol" w:eastAsiaTheme="minorHAnsi" w:hAnsi="Symbol" w:cs="Tahoma"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64067CE7"/>
    <w:multiLevelType w:val="multilevel"/>
    <w:tmpl w:val="1409001D"/>
    <w:styleLink w:val="Rural1"/>
    <w:lvl w:ilvl="0">
      <w:start w:val="1"/>
      <w:numFmt w:val="decimal"/>
      <w:lvlText w:val="%1)"/>
      <w:lvlJc w:val="left"/>
      <w:pPr>
        <w:ind w:left="360" w:hanging="360"/>
      </w:pPr>
      <w:rPr>
        <w:rFonts w:ascii="Tahoma" w:hAnsi="Tahoma"/>
        <w:b/>
        <w:color w:val="auto"/>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7E5C71E3"/>
    <w:multiLevelType w:val="multilevel"/>
    <w:tmpl w:val="1409001D"/>
    <w:lvl w:ilvl="0">
      <w:start w:val="1"/>
      <w:numFmt w:val="decimal"/>
      <w:lvlText w:val="%1)"/>
      <w:lvlJc w:val="left"/>
      <w:pPr>
        <w:ind w:left="360" w:hanging="360"/>
      </w:pPr>
      <w:rPr>
        <w:rFonts w:ascii="Tahoma" w:hAnsi="Tahoma"/>
        <w:b/>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787B7A"/>
    <w:rsid w:val="000145AF"/>
    <w:rsid w:val="00022189"/>
    <w:rsid w:val="000524D1"/>
    <w:rsid w:val="000A3E08"/>
    <w:rsid w:val="000B7436"/>
    <w:rsid w:val="000D7ABF"/>
    <w:rsid w:val="000E3236"/>
    <w:rsid w:val="00114C76"/>
    <w:rsid w:val="001346E8"/>
    <w:rsid w:val="00152695"/>
    <w:rsid w:val="00167A53"/>
    <w:rsid w:val="001750C7"/>
    <w:rsid w:val="00193D02"/>
    <w:rsid w:val="001C53ED"/>
    <w:rsid w:val="00220D9F"/>
    <w:rsid w:val="00230DAE"/>
    <w:rsid w:val="002361B8"/>
    <w:rsid w:val="00283A63"/>
    <w:rsid w:val="00297B5A"/>
    <w:rsid w:val="00336D67"/>
    <w:rsid w:val="00356940"/>
    <w:rsid w:val="00392AF5"/>
    <w:rsid w:val="003E726F"/>
    <w:rsid w:val="003F149D"/>
    <w:rsid w:val="003F268D"/>
    <w:rsid w:val="004107EB"/>
    <w:rsid w:val="00421097"/>
    <w:rsid w:val="0044296D"/>
    <w:rsid w:val="00471D39"/>
    <w:rsid w:val="00485EE1"/>
    <w:rsid w:val="00497CAD"/>
    <w:rsid w:val="00577BC1"/>
    <w:rsid w:val="00584EC7"/>
    <w:rsid w:val="005B38A3"/>
    <w:rsid w:val="005C1E7A"/>
    <w:rsid w:val="005C41C4"/>
    <w:rsid w:val="005F2114"/>
    <w:rsid w:val="005F24A9"/>
    <w:rsid w:val="0060562C"/>
    <w:rsid w:val="006148EC"/>
    <w:rsid w:val="0062430C"/>
    <w:rsid w:val="006243AA"/>
    <w:rsid w:val="00626459"/>
    <w:rsid w:val="00677128"/>
    <w:rsid w:val="006B7E01"/>
    <w:rsid w:val="006E555B"/>
    <w:rsid w:val="00703070"/>
    <w:rsid w:val="00724F01"/>
    <w:rsid w:val="00753CA9"/>
    <w:rsid w:val="00765BEB"/>
    <w:rsid w:val="00786996"/>
    <w:rsid w:val="00787B7A"/>
    <w:rsid w:val="00793167"/>
    <w:rsid w:val="007C1BBE"/>
    <w:rsid w:val="007C656B"/>
    <w:rsid w:val="00823E3A"/>
    <w:rsid w:val="008F06A1"/>
    <w:rsid w:val="00911FAF"/>
    <w:rsid w:val="00962425"/>
    <w:rsid w:val="009A0082"/>
    <w:rsid w:val="009A4154"/>
    <w:rsid w:val="009D52DC"/>
    <w:rsid w:val="009D6CA4"/>
    <w:rsid w:val="00A21219"/>
    <w:rsid w:val="00A32BA6"/>
    <w:rsid w:val="00A82EDA"/>
    <w:rsid w:val="00AB77F7"/>
    <w:rsid w:val="00AC3AAA"/>
    <w:rsid w:val="00AC7228"/>
    <w:rsid w:val="00AE632F"/>
    <w:rsid w:val="00B15BB0"/>
    <w:rsid w:val="00B15C73"/>
    <w:rsid w:val="00B20C2A"/>
    <w:rsid w:val="00B26587"/>
    <w:rsid w:val="00B407CA"/>
    <w:rsid w:val="00B67F20"/>
    <w:rsid w:val="00B81468"/>
    <w:rsid w:val="00B81E17"/>
    <w:rsid w:val="00BB0B3C"/>
    <w:rsid w:val="00BD58F8"/>
    <w:rsid w:val="00C06345"/>
    <w:rsid w:val="00C076E2"/>
    <w:rsid w:val="00C17A2C"/>
    <w:rsid w:val="00C549B8"/>
    <w:rsid w:val="00CD7DDC"/>
    <w:rsid w:val="00D2415A"/>
    <w:rsid w:val="00D5320A"/>
    <w:rsid w:val="00D57FC4"/>
    <w:rsid w:val="00D82BBA"/>
    <w:rsid w:val="00DA2EDD"/>
    <w:rsid w:val="00DA5C9C"/>
    <w:rsid w:val="00DB5A84"/>
    <w:rsid w:val="00E32C38"/>
    <w:rsid w:val="00E37258"/>
    <w:rsid w:val="00E53F9B"/>
    <w:rsid w:val="00E7012F"/>
    <w:rsid w:val="00EB7257"/>
    <w:rsid w:val="00F053D6"/>
    <w:rsid w:val="00F06984"/>
    <w:rsid w:val="00F34675"/>
    <w:rsid w:val="00F409F5"/>
    <w:rsid w:val="00F70C14"/>
    <w:rsid w:val="00FE26AB"/>
    <w:rsid w:val="00FE7E0C"/>
  </w:rsids>
  <m:mathPr>
    <m:mathFont m:val="Cambria Math"/>
    <m:brkBin m:val="before"/>
    <m:brkBinSub m:val="--"/>
    <m:smallFrac/>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F01"/>
  </w:style>
  <w:style w:type="paragraph" w:styleId="Heading4">
    <w:name w:val="heading 4"/>
    <w:basedOn w:val="Normal"/>
    <w:next w:val="Normal"/>
    <w:link w:val="Heading4Char"/>
    <w:semiHidden/>
    <w:unhideWhenUsed/>
    <w:qFormat/>
    <w:rsid w:val="00022189"/>
    <w:pPr>
      <w:keepNext/>
      <w:spacing w:before="240" w:after="60" w:line="280" w:lineRule="atLeast"/>
      <w:outlineLvl w:val="3"/>
    </w:pPr>
    <w:rPr>
      <w:rFonts w:eastAsiaTheme="minorEastAs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ural1">
    <w:name w:val="Rural 1"/>
    <w:uiPriority w:val="99"/>
    <w:rsid w:val="007C1BBE"/>
    <w:pPr>
      <w:numPr>
        <w:numId w:val="2"/>
      </w:numPr>
    </w:pPr>
  </w:style>
  <w:style w:type="character" w:customStyle="1" w:styleId="Heading4Char">
    <w:name w:val="Heading 4 Char"/>
    <w:basedOn w:val="DefaultParagraphFont"/>
    <w:link w:val="Heading4"/>
    <w:semiHidden/>
    <w:rsid w:val="00022189"/>
    <w:rPr>
      <w:rFonts w:eastAsiaTheme="minorEastAsia"/>
      <w:b/>
      <w:bCs/>
      <w:sz w:val="28"/>
      <w:szCs w:val="28"/>
    </w:rPr>
  </w:style>
  <w:style w:type="paragraph" w:styleId="ListParagraph">
    <w:name w:val="List Paragraph"/>
    <w:basedOn w:val="Normal"/>
    <w:uiPriority w:val="34"/>
    <w:qFormat/>
    <w:rsid w:val="00B407CA"/>
    <w:pPr>
      <w:ind w:left="720"/>
      <w:contextualSpacing/>
    </w:pPr>
  </w:style>
  <w:style w:type="paragraph" w:styleId="BalloonText">
    <w:name w:val="Balloon Text"/>
    <w:basedOn w:val="Normal"/>
    <w:link w:val="BalloonTextChar"/>
    <w:uiPriority w:val="99"/>
    <w:semiHidden/>
    <w:unhideWhenUsed/>
    <w:rsid w:val="00F069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984"/>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3</Pages>
  <Words>664</Words>
  <Characters>3786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GCT</Company>
  <LinksUpToDate>false</LinksUpToDate>
  <CharactersWithSpaces>4442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Ann.Robottom</dc:creator>
  <cp:keywords/>
  <dc:description/>
  <cp:lastModifiedBy>mary</cp:lastModifiedBy>
  <cp:revision>5</cp:revision>
  <cp:lastPrinted>2013-02-26T22:38:00Z</cp:lastPrinted>
  <dcterms:created xsi:type="dcterms:W3CDTF">2013-02-26T21:10:00Z</dcterms:created>
  <dcterms:modified xsi:type="dcterms:W3CDTF">2013-03-07T00:43:00Z</dcterms:modified>
</cp:coreProperties>
</file>